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8639876" w14:textId="77777777" w:rsidR="002456B9" w:rsidRDefault="00B736EB" w:rsidP="002456B9">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456B9">
        <w:rPr>
          <w:rStyle w:val="a3"/>
          <w:rFonts w:ascii="Arial" w:hAnsi="Arial" w:cs="Arial"/>
          <w:color w:val="363636"/>
        </w:rPr>
        <w:t>№49дп-26</w:t>
      </w:r>
    </w:p>
    <w:p w14:paraId="78519297" w14:textId="2B1F1AD2" w:rsidR="002456B9" w:rsidRDefault="002456B9" w:rsidP="002456B9">
      <w:pPr>
        <w:pStyle w:val="a4"/>
        <w:shd w:val="clear" w:color="auto" w:fill="FCFCFC"/>
        <w:spacing w:before="0" w:after="0"/>
        <w:rPr>
          <w:rFonts w:ascii="Arial" w:hAnsi="Arial" w:cs="Arial"/>
          <w:color w:val="363636"/>
        </w:rPr>
      </w:pPr>
      <w:r>
        <w:rPr>
          <w:rFonts w:ascii="Arial" w:hAnsi="Arial" w:cs="Arial"/>
          <w:b/>
          <w:bCs/>
          <w:color w:val="363636"/>
        </w:rPr>
        <w:t>05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6C71AC7B" w14:textId="77777777" w:rsidR="002456B9" w:rsidRDefault="002456B9" w:rsidP="002456B9">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заступника керівника Пустомитівської окружної прокуратури Львівської області Кравчика Р.Р.</w:t>
      </w:r>
    </w:p>
    <w:p w14:paraId="5FF2CDD0" w14:textId="77777777" w:rsidR="002456B9" w:rsidRDefault="002456B9" w:rsidP="002456B9">
      <w:pPr>
        <w:rPr>
          <w:rFonts w:ascii="Times New Roman" w:hAnsi="Times New Roman" w:cs="Times New Roman"/>
        </w:rPr>
      </w:pPr>
    </w:p>
    <w:p w14:paraId="00CE8A65" w14:textId="77777777" w:rsidR="002456B9" w:rsidRDefault="002456B9" w:rsidP="002456B9">
      <w:pPr>
        <w:shd w:val="clear" w:color="auto" w:fill="FCFCFC"/>
        <w:ind w:right="282" w:firstLine="708"/>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Є.С., Степанової Т.В., розглянувши висновок про відсутність дисциплінарного проступку в діях заступника керівника Пустомитівської окружної прокуратури Львівської області Кравчика Р.Р. (далі – прокурор Кравчик Р.Р.), у дисциплінарному провадженні № 07/3/2-645дс-150дп-25</w:t>
      </w:r>
    </w:p>
    <w:p w14:paraId="0E9FF267" w14:textId="77777777" w:rsidR="002456B9" w:rsidRDefault="002456B9" w:rsidP="002456B9">
      <w:pPr>
        <w:shd w:val="clear" w:color="auto" w:fill="FCFCFC"/>
        <w:ind w:right="282" w:firstLine="708"/>
        <w:jc w:val="both"/>
        <w:rPr>
          <w:rFonts w:ascii="Arial" w:hAnsi="Arial" w:cs="Arial"/>
          <w:color w:val="363636"/>
        </w:rPr>
      </w:pPr>
      <w:r>
        <w:rPr>
          <w:color w:val="363636"/>
          <w:sz w:val="16"/>
          <w:szCs w:val="16"/>
        </w:rPr>
        <w:t> </w:t>
      </w:r>
    </w:p>
    <w:p w14:paraId="29230541" w14:textId="77777777" w:rsidR="002456B9" w:rsidRDefault="002456B9" w:rsidP="002456B9">
      <w:pPr>
        <w:shd w:val="clear" w:color="auto" w:fill="FCFCFC"/>
        <w:ind w:right="282" w:firstLine="709"/>
        <w:jc w:val="center"/>
        <w:rPr>
          <w:rFonts w:ascii="Arial" w:hAnsi="Arial" w:cs="Arial"/>
          <w:color w:val="363636"/>
        </w:rPr>
      </w:pPr>
      <w:r>
        <w:rPr>
          <w:b/>
          <w:bCs/>
          <w:color w:val="363636"/>
          <w:sz w:val="28"/>
          <w:szCs w:val="28"/>
        </w:rPr>
        <w:t>В С Т А Н О В И Л А:</w:t>
      </w:r>
    </w:p>
    <w:p w14:paraId="3F8D578E" w14:textId="77777777" w:rsidR="002456B9" w:rsidRDefault="002456B9" w:rsidP="002456B9">
      <w:pPr>
        <w:shd w:val="clear" w:color="auto" w:fill="FCFCFC"/>
        <w:ind w:right="282" w:firstLine="709"/>
        <w:jc w:val="center"/>
        <w:rPr>
          <w:rFonts w:ascii="Arial" w:hAnsi="Arial" w:cs="Arial"/>
          <w:color w:val="363636"/>
        </w:rPr>
      </w:pPr>
      <w:r>
        <w:rPr>
          <w:b/>
          <w:bCs/>
          <w:color w:val="363636"/>
          <w:sz w:val="16"/>
          <w:szCs w:val="16"/>
        </w:rPr>
        <w:t> </w:t>
      </w:r>
    </w:p>
    <w:p w14:paraId="2C64C8FA" w14:textId="77777777" w:rsidR="002456B9" w:rsidRDefault="002456B9" w:rsidP="002456B9">
      <w:pPr>
        <w:shd w:val="clear" w:color="auto" w:fill="FCFCFC"/>
        <w:ind w:right="282"/>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317EEDA5" w14:textId="77777777" w:rsidR="002456B9" w:rsidRDefault="002456B9" w:rsidP="002456B9">
      <w:pPr>
        <w:shd w:val="clear" w:color="auto" w:fill="FCFCFC"/>
        <w:ind w:right="282" w:firstLine="708"/>
        <w:jc w:val="both"/>
        <w:rPr>
          <w:rFonts w:ascii="Arial" w:hAnsi="Arial" w:cs="Arial"/>
          <w:color w:val="363636"/>
        </w:rPr>
      </w:pPr>
      <w:r>
        <w:rPr>
          <w:color w:val="363636"/>
          <w:sz w:val="28"/>
          <w:szCs w:val="28"/>
        </w:rPr>
        <w:t>Кравчик Роман Романович</w:t>
      </w:r>
      <w:r>
        <w:rPr>
          <w:b/>
          <w:bCs/>
          <w:color w:val="363636"/>
          <w:sz w:val="28"/>
          <w:szCs w:val="28"/>
        </w:rPr>
        <w:t> </w:t>
      </w:r>
      <w:r>
        <w:rPr>
          <w:color w:val="363636"/>
          <w:sz w:val="28"/>
          <w:szCs w:val="28"/>
        </w:rPr>
        <w:t>в органах прокуратури працює з вересня 2013 року, з 10 червня 2025 року – заступник керівника Пустомитівської окружної прокуратури Львівської області. </w:t>
      </w:r>
    </w:p>
    <w:p w14:paraId="6D6FB013" w14:textId="77777777" w:rsidR="002456B9" w:rsidRDefault="002456B9" w:rsidP="002456B9">
      <w:pPr>
        <w:shd w:val="clear" w:color="auto" w:fill="FCFCFC"/>
        <w:ind w:right="282" w:firstLine="708"/>
        <w:jc w:val="both"/>
        <w:rPr>
          <w:rFonts w:ascii="Arial" w:hAnsi="Arial" w:cs="Arial"/>
          <w:color w:val="363636"/>
        </w:rPr>
      </w:pPr>
      <w:r>
        <w:rPr>
          <w:color w:val="363636"/>
          <w:sz w:val="28"/>
          <w:szCs w:val="28"/>
        </w:rPr>
        <w:t>Присягу прокурора склав 27 липня 2014 року, з положеннями Кодексу професійної етики та поведінки прокурорів ознайомився 13 грудня 2022 року.</w:t>
      </w:r>
    </w:p>
    <w:p w14:paraId="70C2C0A3" w14:textId="77777777" w:rsidR="002456B9" w:rsidRDefault="002456B9" w:rsidP="002456B9">
      <w:pPr>
        <w:shd w:val="clear" w:color="auto" w:fill="FCFCFC"/>
        <w:ind w:firstLine="708"/>
        <w:jc w:val="both"/>
        <w:rPr>
          <w:rFonts w:ascii="Arial" w:hAnsi="Arial" w:cs="Arial"/>
          <w:color w:val="363636"/>
        </w:rPr>
      </w:pPr>
      <w:r>
        <w:rPr>
          <w:color w:val="363636"/>
          <w:sz w:val="28"/>
          <w:szCs w:val="28"/>
        </w:rPr>
        <w:t>Характеризується позитивно. Дисциплінарних стягнень не має. Заохочувався керівником Львівської обласної прокуратури.</w:t>
      </w:r>
    </w:p>
    <w:p w14:paraId="7A65113E" w14:textId="77777777" w:rsidR="002456B9" w:rsidRDefault="002456B9" w:rsidP="002456B9">
      <w:pPr>
        <w:shd w:val="clear" w:color="auto" w:fill="FCFCFC"/>
        <w:jc w:val="both"/>
        <w:rPr>
          <w:rFonts w:ascii="Arial" w:hAnsi="Arial" w:cs="Arial"/>
          <w:color w:val="363636"/>
        </w:rPr>
      </w:pPr>
      <w:r>
        <w:rPr>
          <w:color w:val="363636"/>
          <w:sz w:val="16"/>
          <w:szCs w:val="16"/>
        </w:rPr>
        <w:t> </w:t>
      </w:r>
    </w:p>
    <w:p w14:paraId="1253643F" w14:textId="77777777" w:rsidR="002456B9" w:rsidRDefault="002456B9" w:rsidP="002456B9">
      <w:pPr>
        <w:shd w:val="clear" w:color="auto" w:fill="FCFCFC"/>
        <w:jc w:val="both"/>
        <w:rPr>
          <w:rFonts w:ascii="Arial" w:hAnsi="Arial" w:cs="Arial"/>
          <w:color w:val="363636"/>
        </w:rPr>
      </w:pPr>
      <w:r>
        <w:rPr>
          <w:b/>
          <w:bCs/>
          <w:color w:val="363636"/>
          <w:sz w:val="28"/>
          <w:szCs w:val="28"/>
        </w:rPr>
        <w:t>2.</w:t>
      </w:r>
      <w:r>
        <w:rPr>
          <w:b/>
          <w:bCs/>
          <w:color w:val="363636"/>
          <w:sz w:val="28"/>
          <w:szCs w:val="28"/>
          <w:lang w:val="ru-RU"/>
        </w:rPr>
        <w:t> </w:t>
      </w:r>
      <w:r>
        <w:rPr>
          <w:b/>
          <w:bCs/>
          <w:color w:val="363636"/>
          <w:sz w:val="28"/>
          <w:szCs w:val="28"/>
        </w:rPr>
        <w:t>Відомості щодо етапів дисциплінарного провадження</w:t>
      </w:r>
    </w:p>
    <w:p w14:paraId="24398DF2" w14:textId="77777777" w:rsidR="002456B9" w:rsidRDefault="002456B9" w:rsidP="002456B9">
      <w:pPr>
        <w:shd w:val="clear" w:color="auto" w:fill="FCFCFC"/>
        <w:ind w:right="282" w:firstLine="709"/>
        <w:jc w:val="both"/>
        <w:rPr>
          <w:rFonts w:ascii="Arial" w:hAnsi="Arial" w:cs="Arial"/>
          <w:color w:val="363636"/>
        </w:rPr>
      </w:pPr>
      <w:r>
        <w:rPr>
          <w:b/>
          <w:bCs/>
          <w:color w:val="363636"/>
          <w:sz w:val="16"/>
          <w:szCs w:val="16"/>
        </w:rPr>
        <w:t> </w:t>
      </w:r>
    </w:p>
    <w:p w14:paraId="4F073436" w14:textId="77777777" w:rsidR="002456B9" w:rsidRDefault="002456B9" w:rsidP="002456B9">
      <w:pPr>
        <w:shd w:val="clear" w:color="auto" w:fill="FCFCFC"/>
        <w:ind w:right="282" w:firstLine="708"/>
        <w:jc w:val="both"/>
        <w:rPr>
          <w:rFonts w:ascii="Arial" w:hAnsi="Arial" w:cs="Arial"/>
          <w:color w:val="363636"/>
        </w:rPr>
      </w:pPr>
      <w:r>
        <w:rPr>
          <w:color w:val="363636"/>
          <w:sz w:val="28"/>
          <w:szCs w:val="28"/>
        </w:rPr>
        <w:lastRenderedPageBreak/>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Кравчиком Р.Р.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ним 25 липня 2025 року прийнято рішення про відкриття дисциплінарного провадження № 07/3/2-645дс-150дп-25.</w:t>
      </w:r>
    </w:p>
    <w:p w14:paraId="626AD767" w14:textId="77777777" w:rsidR="002456B9" w:rsidRDefault="002456B9" w:rsidP="002456B9">
      <w:pPr>
        <w:shd w:val="clear" w:color="auto" w:fill="FCFCFC"/>
        <w:ind w:firstLine="708"/>
        <w:jc w:val="both"/>
        <w:rPr>
          <w:rFonts w:ascii="Arial" w:hAnsi="Arial" w:cs="Arial"/>
          <w:color w:val="363636"/>
        </w:rPr>
      </w:pPr>
      <w:r>
        <w:rPr>
          <w:color w:val="363636"/>
          <w:sz w:val="28"/>
          <w:szCs w:val="28"/>
        </w:rPr>
        <w:t>Рішенням Комісії від 11 вересня 2025 року № 257дп-25 строк перевірки відомостей про наявність підстав для притягнення прокурора Кравчика Р.Р. до дисциплінарної відповідальності продовжено на один місяць.</w:t>
      </w:r>
    </w:p>
    <w:p w14:paraId="37D677D0" w14:textId="77777777" w:rsidR="002456B9" w:rsidRDefault="002456B9" w:rsidP="002456B9">
      <w:pPr>
        <w:shd w:val="clear" w:color="auto" w:fill="FCFCFC"/>
        <w:ind w:right="282" w:firstLine="709"/>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Куриленком</w:t>
      </w:r>
      <w:proofErr w:type="spellEnd"/>
      <w:r>
        <w:rPr>
          <w:color w:val="363636"/>
          <w:sz w:val="28"/>
          <w:szCs w:val="28"/>
        </w:rPr>
        <w:t xml:space="preserve"> Д.В. 21 січня 2026 року складено висновок про відсутність дисциплінарного проступку в діях прокурора Кравчика Р.Р., який разом з матеріалами дисциплінарного провадження передано на розгляд Комісії.</w:t>
      </w:r>
    </w:p>
    <w:p w14:paraId="39BF47E5" w14:textId="77777777" w:rsidR="002456B9" w:rsidRDefault="002456B9" w:rsidP="002456B9">
      <w:pPr>
        <w:shd w:val="clear" w:color="auto" w:fill="FCFCFC"/>
        <w:ind w:firstLine="709"/>
        <w:jc w:val="both"/>
        <w:rPr>
          <w:rFonts w:ascii="Arial" w:hAnsi="Arial" w:cs="Arial"/>
          <w:color w:val="363636"/>
        </w:rPr>
      </w:pPr>
      <w:r>
        <w:rPr>
          <w:color w:val="363636"/>
          <w:sz w:val="28"/>
          <w:szCs w:val="28"/>
        </w:rPr>
        <w:t>Скаржника та прокурора Кравчика Р.Р. своєчасно та належним чином повідомлено про час і місце проведення засідання Комісії.</w:t>
      </w:r>
    </w:p>
    <w:p w14:paraId="7A35F427" w14:textId="77777777" w:rsidR="002456B9" w:rsidRDefault="002456B9" w:rsidP="002456B9">
      <w:pPr>
        <w:shd w:val="clear" w:color="auto" w:fill="FCFCFC"/>
        <w:ind w:firstLine="709"/>
        <w:jc w:val="both"/>
        <w:rPr>
          <w:rFonts w:ascii="Arial" w:hAnsi="Arial" w:cs="Arial"/>
          <w:color w:val="363636"/>
        </w:rPr>
      </w:pPr>
      <w:r>
        <w:rPr>
          <w:color w:val="363636"/>
          <w:sz w:val="28"/>
          <w:szCs w:val="28"/>
        </w:rPr>
        <w:t xml:space="preserve">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за результатами ознайомлення з матеріалами дисциплінарного провадження погодився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Кравчика Р.Р. до дисциплінарної відповідальності.</w:t>
      </w:r>
    </w:p>
    <w:p w14:paraId="02E485D1" w14:textId="77777777" w:rsidR="002456B9" w:rsidRDefault="002456B9" w:rsidP="002456B9">
      <w:pPr>
        <w:shd w:val="clear" w:color="auto" w:fill="FCFCFC"/>
        <w:ind w:firstLine="709"/>
        <w:jc w:val="both"/>
        <w:rPr>
          <w:rFonts w:ascii="Arial" w:hAnsi="Arial" w:cs="Arial"/>
          <w:color w:val="363636"/>
        </w:rPr>
      </w:pPr>
      <w:r>
        <w:rPr>
          <w:color w:val="363636"/>
          <w:sz w:val="28"/>
          <w:szCs w:val="28"/>
        </w:rPr>
        <w:t xml:space="preserve">Прокурором Кравчиком Р.Р. до Комісії надіслано заяву у якій  зазначено, що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у його діях складу дисциплінарного проступку він погоджується та повідомив про розгляд висновку без його участі.</w:t>
      </w:r>
    </w:p>
    <w:p w14:paraId="13EE49F7" w14:textId="77777777" w:rsidR="002456B9" w:rsidRDefault="002456B9" w:rsidP="002456B9">
      <w:pPr>
        <w:shd w:val="clear" w:color="auto" w:fill="FCFCFC"/>
        <w:ind w:firstLine="709"/>
        <w:jc w:val="both"/>
        <w:rPr>
          <w:rFonts w:ascii="Arial" w:hAnsi="Arial" w:cs="Arial"/>
          <w:color w:val="363636"/>
        </w:rPr>
      </w:pPr>
      <w:r>
        <w:rPr>
          <w:color w:val="363636"/>
          <w:sz w:val="28"/>
          <w:szCs w:val="28"/>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37985490" w14:textId="77777777" w:rsidR="002456B9" w:rsidRDefault="002456B9" w:rsidP="002456B9">
      <w:pPr>
        <w:shd w:val="clear" w:color="auto" w:fill="FCFCFC"/>
        <w:jc w:val="both"/>
        <w:rPr>
          <w:rFonts w:ascii="Arial" w:hAnsi="Arial" w:cs="Arial"/>
          <w:color w:val="363636"/>
        </w:rPr>
      </w:pPr>
      <w:r>
        <w:rPr>
          <w:color w:val="363636"/>
          <w:sz w:val="16"/>
          <w:szCs w:val="16"/>
        </w:rPr>
        <w:t> </w:t>
      </w:r>
    </w:p>
    <w:p w14:paraId="69F0DBE5" w14:textId="77777777" w:rsidR="002456B9" w:rsidRDefault="002456B9" w:rsidP="002456B9">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5830DA40" w14:textId="77777777" w:rsidR="002456B9" w:rsidRDefault="002456B9" w:rsidP="002456B9">
      <w:pPr>
        <w:shd w:val="clear" w:color="auto" w:fill="FCFCFC"/>
        <w:jc w:val="both"/>
        <w:rPr>
          <w:rFonts w:ascii="Arial" w:hAnsi="Arial" w:cs="Arial"/>
          <w:color w:val="363636"/>
        </w:rPr>
      </w:pPr>
      <w:r>
        <w:rPr>
          <w:b/>
          <w:bCs/>
          <w:color w:val="363636"/>
          <w:sz w:val="16"/>
          <w:szCs w:val="16"/>
        </w:rPr>
        <w:t> </w:t>
      </w:r>
    </w:p>
    <w:p w14:paraId="65319EF7" w14:textId="77777777" w:rsidR="002456B9" w:rsidRDefault="002456B9" w:rsidP="002456B9">
      <w:pPr>
        <w:shd w:val="clear" w:color="auto" w:fill="FCFCFC"/>
        <w:jc w:val="both"/>
        <w:rPr>
          <w:rFonts w:ascii="Arial" w:hAnsi="Arial" w:cs="Arial"/>
          <w:color w:val="363636"/>
        </w:rPr>
      </w:pPr>
      <w:r>
        <w:rPr>
          <w:color w:val="363636"/>
          <w:sz w:val="28"/>
          <w:szCs w:val="28"/>
        </w:rPr>
        <w:t xml:space="preserve">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w:t>
      </w:r>
      <w:r>
        <w:rPr>
          <w:color w:val="363636"/>
          <w:sz w:val="28"/>
          <w:szCs w:val="28"/>
        </w:rPr>
        <w:lastRenderedPageBreak/>
        <w:t>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завдана шкода авторитету органів прокуратури.</w:t>
      </w:r>
    </w:p>
    <w:p w14:paraId="3BAC6224" w14:textId="77777777" w:rsidR="002456B9" w:rsidRDefault="002456B9" w:rsidP="002456B9">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5F3DD4F2" w14:textId="77777777" w:rsidR="002456B9" w:rsidRDefault="002456B9" w:rsidP="002456B9">
      <w:pPr>
        <w:shd w:val="clear" w:color="auto" w:fill="FCFCFC"/>
        <w:jc w:val="both"/>
        <w:rPr>
          <w:rFonts w:ascii="Arial" w:hAnsi="Arial" w:cs="Arial"/>
          <w:color w:val="363636"/>
        </w:rPr>
      </w:pPr>
      <w:r>
        <w:rPr>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w:t>
      </w:r>
      <w:bookmarkStart w:id="0" w:name="_Hlk221194239"/>
      <w:r>
        <w:rPr>
          <w:color w:val="363636"/>
          <w:sz w:val="28"/>
          <w:szCs w:val="28"/>
        </w:rPr>
        <w:t>(конфіденційна інформація)</w:t>
      </w:r>
      <w:bookmarkEnd w:id="0"/>
      <w:r>
        <w:rPr>
          <w:color w:val="363636"/>
          <w:sz w:val="28"/>
          <w:szCs w:val="28"/>
        </w:rPr>
        <w:t> від 21 жовтня 2024 року.</w:t>
      </w:r>
    </w:p>
    <w:p w14:paraId="621F27E5" w14:textId="77777777" w:rsidR="002456B9" w:rsidRDefault="002456B9" w:rsidP="002456B9">
      <w:pPr>
        <w:shd w:val="clear" w:color="auto" w:fill="FCFCFC"/>
        <w:ind w:right="282"/>
        <w:jc w:val="both"/>
        <w:rPr>
          <w:rFonts w:ascii="Arial" w:hAnsi="Arial" w:cs="Arial"/>
          <w:color w:val="363636"/>
        </w:rPr>
      </w:pPr>
      <w:r>
        <w:rPr>
          <w:color w:val="363636"/>
          <w:sz w:val="28"/>
          <w:szCs w:val="28"/>
        </w:rPr>
        <w:t>          Кравчик Р.Р. під час роботи в органах прокуратури отримав статус особи з інвалідністю, якому встановлено ІІ групу інвалідності. Надалі Кравчик Р.Р. без наявних на те підстав звернувся до органів Пенсійного Фонду України та отримує необґрунтовано пенсію, як особа з інвалідністю.        </w:t>
      </w:r>
    </w:p>
    <w:p w14:paraId="604A702E" w14:textId="77777777" w:rsidR="002456B9" w:rsidRDefault="002456B9" w:rsidP="002456B9">
      <w:pPr>
        <w:shd w:val="clear" w:color="auto" w:fill="FCFCFC"/>
        <w:ind w:right="282"/>
        <w:jc w:val="both"/>
        <w:rPr>
          <w:rFonts w:ascii="Arial" w:hAnsi="Arial" w:cs="Arial"/>
          <w:color w:val="363636"/>
        </w:rPr>
      </w:pPr>
      <w:r>
        <w:rPr>
          <w:color w:val="363636"/>
          <w:sz w:val="28"/>
          <w:szCs w:val="28"/>
        </w:rPr>
        <w:t>          Таким чином, отримання Кравчиком Р.Р.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22BE7572" w14:textId="77777777" w:rsidR="002456B9" w:rsidRDefault="002456B9" w:rsidP="002456B9">
      <w:pPr>
        <w:shd w:val="clear" w:color="auto" w:fill="FCFCFC"/>
        <w:jc w:val="both"/>
        <w:rPr>
          <w:rFonts w:ascii="Arial" w:hAnsi="Arial" w:cs="Arial"/>
          <w:color w:val="363636"/>
        </w:rPr>
      </w:pPr>
      <w:r>
        <w:rPr>
          <w:color w:val="363636"/>
          <w:sz w:val="28"/>
          <w:szCs w:val="28"/>
        </w:rPr>
        <w:t>          </w:t>
      </w:r>
      <w:r>
        <w:rPr>
          <w:color w:val="363636"/>
          <w:spacing w:val="-2"/>
          <w:sz w:val="28"/>
          <w:szCs w:val="28"/>
        </w:rPr>
        <w:t>За таких обставин скаржник вважав, що в діях прокурора Кравчика Р.Р.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FAC5CFE" w14:textId="77777777" w:rsidR="002456B9" w:rsidRDefault="002456B9" w:rsidP="002456B9">
      <w:pPr>
        <w:shd w:val="clear" w:color="auto" w:fill="FCFCFC"/>
        <w:jc w:val="both"/>
        <w:rPr>
          <w:rFonts w:ascii="Arial" w:hAnsi="Arial" w:cs="Arial"/>
          <w:color w:val="363636"/>
        </w:rPr>
      </w:pPr>
      <w:r>
        <w:rPr>
          <w:color w:val="363636"/>
          <w:sz w:val="16"/>
          <w:szCs w:val="16"/>
        </w:rPr>
        <w:t> </w:t>
      </w:r>
    </w:p>
    <w:p w14:paraId="12788086" w14:textId="77777777" w:rsidR="002456B9" w:rsidRDefault="002456B9" w:rsidP="002456B9">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33E75F16" w14:textId="77777777" w:rsidR="002456B9" w:rsidRDefault="002456B9" w:rsidP="002456B9">
      <w:pPr>
        <w:shd w:val="clear" w:color="auto" w:fill="FCFCFC"/>
        <w:jc w:val="both"/>
        <w:rPr>
          <w:rFonts w:ascii="Arial" w:hAnsi="Arial" w:cs="Arial"/>
          <w:color w:val="363636"/>
        </w:rPr>
      </w:pPr>
      <w:r>
        <w:rPr>
          <w:color w:val="363636"/>
          <w:sz w:val="16"/>
          <w:szCs w:val="16"/>
        </w:rPr>
        <w:t> </w:t>
      </w:r>
    </w:p>
    <w:p w14:paraId="4E3790A1" w14:textId="77777777" w:rsidR="002456B9" w:rsidRDefault="002456B9" w:rsidP="002456B9">
      <w:pPr>
        <w:shd w:val="clear" w:color="auto" w:fill="FCFCFC"/>
        <w:ind w:right="282" w:firstLine="709"/>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представника скаржника ОСОБА-1, вивчивши висновок, дослідивши матеріали перевірки Комісією встановлено таке.</w:t>
      </w:r>
    </w:p>
    <w:p w14:paraId="44B44ED3" w14:textId="77777777" w:rsidR="002456B9" w:rsidRDefault="002456B9" w:rsidP="002456B9">
      <w:pPr>
        <w:shd w:val="clear" w:color="auto" w:fill="FCFCFC"/>
        <w:ind w:firstLine="709"/>
        <w:jc w:val="both"/>
        <w:rPr>
          <w:rFonts w:ascii="Arial" w:hAnsi="Arial" w:cs="Arial"/>
          <w:color w:val="363636"/>
        </w:rPr>
      </w:pPr>
      <w:r>
        <w:rPr>
          <w:color w:val="363636"/>
          <w:sz w:val="28"/>
          <w:szCs w:val="28"/>
        </w:rPr>
        <w:lastRenderedPageBreak/>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440C26D" w14:textId="77777777" w:rsidR="002456B9" w:rsidRDefault="002456B9" w:rsidP="002456B9">
      <w:pPr>
        <w:shd w:val="clear" w:color="auto" w:fill="FCFCFC"/>
        <w:ind w:firstLine="709"/>
        <w:jc w:val="both"/>
        <w:rPr>
          <w:rFonts w:ascii="Arial" w:hAnsi="Arial" w:cs="Arial"/>
          <w:color w:val="363636"/>
        </w:rPr>
      </w:pPr>
      <w:r>
        <w:rPr>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536FBE44" w14:textId="77777777" w:rsidR="002456B9" w:rsidRDefault="002456B9" w:rsidP="002456B9">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0E31B69" w14:textId="77777777" w:rsidR="002456B9" w:rsidRDefault="002456B9" w:rsidP="002456B9">
      <w:pPr>
        <w:shd w:val="clear" w:color="auto" w:fill="FCFCFC"/>
        <w:ind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239F436B" w14:textId="77777777" w:rsidR="002456B9" w:rsidRDefault="002456B9" w:rsidP="002456B9">
      <w:pPr>
        <w:shd w:val="clear" w:color="auto" w:fill="FCFCFC"/>
        <w:ind w:firstLine="709"/>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2FEA2329" w14:textId="77777777" w:rsidR="002456B9" w:rsidRDefault="002456B9" w:rsidP="002456B9">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4539F38" w14:textId="77777777" w:rsidR="002456B9" w:rsidRDefault="002456B9" w:rsidP="002456B9">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70FF5D4" w14:textId="77777777" w:rsidR="002456B9" w:rsidRDefault="002456B9" w:rsidP="002456B9">
      <w:pPr>
        <w:shd w:val="clear" w:color="auto" w:fill="FCFCFC"/>
        <w:ind w:firstLine="709"/>
        <w:jc w:val="both"/>
        <w:rPr>
          <w:rFonts w:ascii="Arial" w:hAnsi="Arial" w:cs="Arial"/>
          <w:color w:val="363636"/>
        </w:rPr>
      </w:pPr>
      <w:r>
        <w:rPr>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A56BD4E" w14:textId="77777777" w:rsidR="002456B9" w:rsidRDefault="002456B9" w:rsidP="002456B9">
      <w:pPr>
        <w:shd w:val="clear" w:color="auto" w:fill="FCFCFC"/>
        <w:ind w:firstLine="709"/>
        <w:jc w:val="both"/>
        <w:rPr>
          <w:rFonts w:ascii="Arial" w:hAnsi="Arial" w:cs="Arial"/>
          <w:color w:val="363636"/>
        </w:rPr>
      </w:pPr>
      <w:r>
        <w:rPr>
          <w:color w:val="363636"/>
          <w:sz w:val="28"/>
          <w:szCs w:val="28"/>
        </w:rPr>
        <w:lastRenderedPageBreak/>
        <w:t>У зв’язку з цим скаржником до Комісії надіслано дисциплінарну скаргу про можливе вчинення прокурором Кравчиком Р.Р. дисциплінарного проступку.</w:t>
      </w:r>
    </w:p>
    <w:p w14:paraId="0CA91369" w14:textId="77777777" w:rsidR="002456B9" w:rsidRDefault="002456B9" w:rsidP="002456B9">
      <w:pPr>
        <w:shd w:val="clear" w:color="auto" w:fill="FCFCFC"/>
        <w:ind w:firstLine="709"/>
        <w:jc w:val="both"/>
        <w:rPr>
          <w:rFonts w:ascii="Arial" w:hAnsi="Arial" w:cs="Arial"/>
          <w:color w:val="363636"/>
        </w:rPr>
      </w:pPr>
      <w:r>
        <w:rPr>
          <w:color w:val="363636"/>
          <w:sz w:val="28"/>
          <w:szCs w:val="28"/>
        </w:rPr>
        <w:t>За наявною у Львівській обласній прокуратурі (далі – обласна прокуратура) інформацією, Кравчик Р.Р. є військовозобов’язаним та перебуває на військовому обліку, йому оформлено бронювання  від призову на військову службу.</w:t>
      </w:r>
    </w:p>
    <w:p w14:paraId="4D5A4DDA" w14:textId="77777777" w:rsidR="002456B9" w:rsidRDefault="002456B9" w:rsidP="002456B9">
      <w:pPr>
        <w:shd w:val="clear" w:color="auto" w:fill="FCFCFC"/>
        <w:ind w:firstLine="709"/>
        <w:jc w:val="both"/>
        <w:rPr>
          <w:rFonts w:ascii="Arial" w:hAnsi="Arial" w:cs="Arial"/>
          <w:color w:val="363636"/>
        </w:rPr>
      </w:pPr>
      <w:r>
        <w:rPr>
          <w:color w:val="363636"/>
          <w:sz w:val="28"/>
          <w:szCs w:val="28"/>
        </w:rPr>
        <w:t>Згідно з інформацією обласної прокуратури встановлено, що відомості з приводу користування Кравчиком Р.Р. соціальними гарантіями/пільгами для осіб з інвалідністю - відсутні.</w:t>
      </w:r>
    </w:p>
    <w:p w14:paraId="1C699291" w14:textId="77777777" w:rsidR="002456B9" w:rsidRDefault="002456B9" w:rsidP="002456B9">
      <w:pPr>
        <w:shd w:val="clear" w:color="auto" w:fill="FCFCFC"/>
        <w:ind w:firstLine="709"/>
        <w:jc w:val="both"/>
        <w:rPr>
          <w:rFonts w:ascii="Arial" w:hAnsi="Arial" w:cs="Arial"/>
          <w:color w:val="363636"/>
        </w:rPr>
      </w:pPr>
      <w:r>
        <w:rPr>
          <w:color w:val="363636"/>
          <w:sz w:val="28"/>
          <w:szCs w:val="28"/>
        </w:rPr>
        <w:t xml:space="preserve">Також Кравчик Р.Р. не звертався до обласної прокуратури щодо необхідності додаткового облаштування робочого місця з дотримання вимог доступності, </w:t>
      </w:r>
      <w:proofErr w:type="spellStart"/>
      <w:r>
        <w:rPr>
          <w:color w:val="363636"/>
          <w:sz w:val="28"/>
          <w:szCs w:val="28"/>
        </w:rPr>
        <w:t>безбар’єрності</w:t>
      </w:r>
      <w:proofErr w:type="spellEnd"/>
      <w:r>
        <w:rPr>
          <w:color w:val="363636"/>
          <w:sz w:val="28"/>
          <w:szCs w:val="28"/>
        </w:rPr>
        <w:t xml:space="preserve"> тощо. У зв’язку з цим виконання заходів з облаштування робочого місця не забезпечувалось. До первинної профспілкової організації обласної прокуратури з метою отримання допомоги, путівки на відпочинок чи інших благ Кравчик Р.Р. як особа з інвалідністю, також не звертався.</w:t>
      </w:r>
    </w:p>
    <w:p w14:paraId="19288D82" w14:textId="77777777" w:rsidR="002456B9" w:rsidRDefault="002456B9" w:rsidP="002456B9">
      <w:pPr>
        <w:shd w:val="clear" w:color="auto" w:fill="FCFCFC"/>
        <w:ind w:firstLine="709"/>
        <w:jc w:val="both"/>
        <w:rPr>
          <w:rFonts w:ascii="Arial" w:hAnsi="Arial" w:cs="Arial"/>
          <w:color w:val="363636"/>
        </w:rPr>
      </w:pPr>
      <w:r>
        <w:rPr>
          <w:color w:val="363636"/>
          <w:sz w:val="28"/>
          <w:szCs w:val="28"/>
        </w:rPr>
        <w:t>Кравчик Р.Р.  працює в органах прокуратури з вересня 2013 року. З                   10 червня 2025 року призначений на посаду заступника керівника Пустомитівської  окружної прокуратури Львівської області.</w:t>
      </w:r>
    </w:p>
    <w:p w14:paraId="43C97CFB" w14:textId="77777777" w:rsidR="002456B9" w:rsidRDefault="002456B9" w:rsidP="002456B9">
      <w:pPr>
        <w:shd w:val="clear" w:color="auto" w:fill="FCFCFC"/>
        <w:ind w:firstLine="709"/>
        <w:jc w:val="both"/>
        <w:rPr>
          <w:rFonts w:ascii="Arial" w:hAnsi="Arial" w:cs="Arial"/>
          <w:color w:val="363636"/>
        </w:rPr>
      </w:pPr>
      <w:r>
        <w:rPr>
          <w:color w:val="363636"/>
          <w:sz w:val="28"/>
          <w:szCs w:val="28"/>
        </w:rPr>
        <w:t>Ще до початку роботи в органах прокуратури у Кравчик Р.Р. неодноразово хворів та постійно проходив курс лікування у різних медичних закладах регіону. У зв’язку з погіршенням стану здоров’я у період з серпня 2020 до березня 2021 років  неодноразово хворів та проходив курс лікування у  відділеннях стаціонару КНП ЛОР «Львівська обласна клінічна лікарня».</w:t>
      </w:r>
    </w:p>
    <w:p w14:paraId="23CC9156" w14:textId="77777777" w:rsidR="002456B9" w:rsidRDefault="002456B9" w:rsidP="002456B9">
      <w:pPr>
        <w:shd w:val="clear" w:color="auto" w:fill="FCFCFC"/>
        <w:ind w:firstLine="709"/>
        <w:jc w:val="both"/>
        <w:rPr>
          <w:rFonts w:ascii="Arial" w:hAnsi="Arial" w:cs="Arial"/>
          <w:color w:val="363636"/>
        </w:rPr>
      </w:pPr>
      <w:r>
        <w:rPr>
          <w:color w:val="363636"/>
          <w:sz w:val="28"/>
          <w:szCs w:val="28"/>
        </w:rPr>
        <w:t xml:space="preserve">За результатами проведеного курсу лікування та реабілітаційних заходів медичними працівниками документацію стосовно пройденого курсу лікування Кравчика Р.Р.  та його особисто направлено до Обласної МСЕК № 1, якою вперше 04 березня 2021 року встановлено ІІ групу інвалідності загальне захворювання строком на один рік, відповідно до виписки з </w:t>
      </w:r>
      <w:proofErr w:type="spellStart"/>
      <w:r>
        <w:rPr>
          <w:color w:val="363636"/>
          <w:sz w:val="28"/>
          <w:szCs w:val="28"/>
        </w:rPr>
        <w:t>акта</w:t>
      </w:r>
      <w:proofErr w:type="spellEnd"/>
      <w:r>
        <w:rPr>
          <w:color w:val="363636"/>
          <w:sz w:val="28"/>
          <w:szCs w:val="28"/>
        </w:rPr>
        <w:t xml:space="preserve"> огляду МСЕК серії (конфіденційна інформація), яку надалі 01 березня 2022 року продовжено цією ж МСЕК у встановленому порядку та встановлено ІІ групу інвалідності, загальне захворювання пожиттєво, відповідно до довідки серії (конфіденційна інформація). </w:t>
      </w:r>
    </w:p>
    <w:p w14:paraId="79F05626" w14:textId="77777777" w:rsidR="002456B9" w:rsidRDefault="002456B9" w:rsidP="002456B9">
      <w:pPr>
        <w:shd w:val="clear" w:color="auto" w:fill="FCFCFC"/>
        <w:ind w:firstLine="709"/>
        <w:jc w:val="both"/>
        <w:rPr>
          <w:rFonts w:ascii="Arial" w:hAnsi="Arial" w:cs="Arial"/>
          <w:color w:val="363636"/>
        </w:rPr>
      </w:pPr>
      <w:r>
        <w:rPr>
          <w:color w:val="363636"/>
          <w:sz w:val="28"/>
          <w:szCs w:val="28"/>
        </w:rPr>
        <w:t>Кравчик Р.Р. за наявності законних підстав на набуття статусу особи з інвалідністю звернувся із заявою до органів Пенсійного Фонду України та йому з 04 березня 2021 року призначено відповідні пенсійні виплати відповідно до вимог Закону України «Про загальнообов’язкове державне пенсійне страхування», які він продовжує отримувати як особа з інвалідністю.</w:t>
      </w:r>
    </w:p>
    <w:p w14:paraId="1425DBB4" w14:textId="77777777" w:rsidR="002456B9" w:rsidRDefault="002456B9" w:rsidP="002456B9">
      <w:pPr>
        <w:shd w:val="clear" w:color="auto" w:fill="FCFCFC"/>
        <w:ind w:firstLine="709"/>
        <w:jc w:val="both"/>
        <w:rPr>
          <w:rFonts w:ascii="Arial" w:hAnsi="Arial" w:cs="Arial"/>
          <w:color w:val="363636"/>
        </w:rPr>
      </w:pPr>
      <w:r>
        <w:rPr>
          <w:color w:val="363636"/>
          <w:sz w:val="28"/>
          <w:szCs w:val="28"/>
        </w:rPr>
        <w:lastRenderedPageBreak/>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Pr>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B6A5173" w14:textId="77777777" w:rsidR="002456B9" w:rsidRDefault="002456B9" w:rsidP="002456B9">
      <w:pPr>
        <w:shd w:val="clear" w:color="auto" w:fill="FCFCFC"/>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8C36014" w14:textId="77777777" w:rsidR="002456B9" w:rsidRDefault="002456B9" w:rsidP="002456B9">
      <w:pPr>
        <w:shd w:val="clear" w:color="auto" w:fill="FCFCFC"/>
        <w:ind w:firstLine="709"/>
        <w:jc w:val="both"/>
        <w:rPr>
          <w:rFonts w:ascii="Arial" w:hAnsi="Arial" w:cs="Arial"/>
          <w:color w:val="363636"/>
        </w:rPr>
      </w:pPr>
      <w:r>
        <w:rPr>
          <w:color w:val="363636"/>
          <w:sz w:val="28"/>
          <w:szCs w:val="28"/>
        </w:rPr>
        <w:t>Кравчик Р.Р.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4A4994B0" w14:textId="77777777" w:rsidR="002456B9" w:rsidRDefault="002456B9" w:rsidP="002456B9">
      <w:pPr>
        <w:shd w:val="clear" w:color="auto" w:fill="FCFCFC"/>
        <w:ind w:firstLine="709"/>
        <w:jc w:val="both"/>
        <w:rPr>
          <w:rFonts w:ascii="Arial" w:hAnsi="Arial" w:cs="Arial"/>
          <w:color w:val="363636"/>
        </w:rPr>
      </w:pPr>
      <w:r>
        <w:rPr>
          <w:color w:val="363636"/>
          <w:sz w:val="28"/>
          <w:szCs w:val="28"/>
        </w:rPr>
        <w:t>Крім того, Кравчик Р.Р. з 29 вересня до 01 жовтня 2025 року перебував на стаціонарному лікуванні в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Pr>
          <w:color w:val="363636"/>
          <w:sz w:val="28"/>
          <w:szCs w:val="28"/>
        </w:rPr>
        <w:t>Укрдержндімспі</w:t>
      </w:r>
      <w:proofErr w:type="spellEnd"/>
      <w:r>
        <w:rPr>
          <w:color w:val="363636"/>
          <w:sz w:val="28"/>
          <w:szCs w:val="28"/>
        </w:rPr>
        <w:t xml:space="preserve"> МОЗ України») для здійснення переогляду, під час якого підтверджено встановлений йому медичний діагноз захворювання.</w:t>
      </w:r>
    </w:p>
    <w:p w14:paraId="03DA1156" w14:textId="77777777" w:rsidR="002456B9" w:rsidRDefault="002456B9" w:rsidP="002456B9">
      <w:pPr>
        <w:shd w:val="clear" w:color="auto" w:fill="FCFCFC"/>
        <w:ind w:firstLine="709"/>
        <w:jc w:val="both"/>
        <w:rPr>
          <w:rFonts w:ascii="Arial" w:hAnsi="Arial" w:cs="Arial"/>
          <w:color w:val="363636"/>
        </w:rPr>
      </w:pPr>
      <w:r>
        <w:rPr>
          <w:color w:val="363636"/>
          <w:sz w:val="28"/>
          <w:szCs w:val="28"/>
        </w:rPr>
        <w:t>Згідно із медичним висновком  ДУ «</w:t>
      </w:r>
      <w:proofErr w:type="spellStart"/>
      <w:r>
        <w:rPr>
          <w:color w:val="363636"/>
          <w:sz w:val="28"/>
          <w:szCs w:val="28"/>
        </w:rPr>
        <w:t>Укрдержндімспі</w:t>
      </w:r>
      <w:proofErr w:type="spellEnd"/>
      <w:r>
        <w:rPr>
          <w:color w:val="363636"/>
          <w:sz w:val="28"/>
          <w:szCs w:val="28"/>
        </w:rPr>
        <w:t xml:space="preserve"> МОЗ України»  від 18 листопада 2025 року № (конфіденційна інформація) Центром оцінювання функціонального стану особи підтверджено рішення прийняте МСЕК стосовно Кравчика Р.Р. щодо встановлення йому ІІ групи інвалідності.</w:t>
      </w:r>
    </w:p>
    <w:p w14:paraId="5FD7CB36" w14:textId="77777777" w:rsidR="002456B9" w:rsidRDefault="002456B9" w:rsidP="002456B9">
      <w:pPr>
        <w:shd w:val="clear" w:color="auto" w:fill="FCFCFC"/>
        <w:ind w:firstLine="709"/>
        <w:jc w:val="both"/>
        <w:rPr>
          <w:rFonts w:ascii="Arial" w:hAnsi="Arial" w:cs="Arial"/>
          <w:color w:val="363636"/>
        </w:rPr>
      </w:pPr>
      <w:r>
        <w:rPr>
          <w:color w:val="363636"/>
          <w:sz w:val="28"/>
          <w:szCs w:val="28"/>
        </w:rPr>
        <w:t>Також на вимогу члена Комісії Львівською обласною прокуратурою стосовно прокурора Кравчика Р.Р. проведено службове розслідування.</w:t>
      </w:r>
    </w:p>
    <w:p w14:paraId="749BAE95" w14:textId="77777777" w:rsidR="002456B9" w:rsidRDefault="002456B9" w:rsidP="002456B9">
      <w:pPr>
        <w:shd w:val="clear" w:color="auto" w:fill="FCFCFC"/>
        <w:ind w:firstLine="709"/>
        <w:jc w:val="both"/>
        <w:rPr>
          <w:rFonts w:ascii="Arial" w:hAnsi="Arial" w:cs="Arial"/>
          <w:color w:val="363636"/>
        </w:rPr>
      </w:pPr>
      <w:r>
        <w:rPr>
          <w:color w:val="363636"/>
          <w:sz w:val="28"/>
          <w:szCs w:val="28"/>
        </w:rPr>
        <w:t>Висновком службового розслідування, затвердженим 09 жовтня 2025 року керівником Львівської обласної  прокуратури, констатовано: «Відомостей про те, що прокурором Кравчиком Р.Р. використовувалися службові повноваження або службовий статус </w:t>
      </w:r>
      <w:bookmarkStart w:id="1" w:name="_Hlk213662333"/>
      <w:r>
        <w:rPr>
          <w:color w:val="363636"/>
          <w:sz w:val="28"/>
          <w:szCs w:val="28"/>
        </w:rPr>
        <w:t>та пов’язані із цим можливості  на користь своїх приватних інтересів під час отримання інвалідності</w:t>
      </w:r>
      <w:bookmarkEnd w:id="1"/>
      <w:r>
        <w:rPr>
          <w:color w:val="363636"/>
          <w:sz w:val="28"/>
          <w:szCs w:val="28"/>
        </w:rPr>
        <w:t> засобами та методами службового розслідування не здобуто». «Копію матеріалів та висновку направити до Комісії».</w:t>
      </w:r>
    </w:p>
    <w:p w14:paraId="13856D69" w14:textId="77777777" w:rsidR="002456B9" w:rsidRDefault="002456B9" w:rsidP="002456B9">
      <w:pPr>
        <w:shd w:val="clear" w:color="auto" w:fill="FCFCFC"/>
        <w:ind w:firstLine="709"/>
        <w:jc w:val="both"/>
        <w:rPr>
          <w:rFonts w:ascii="Arial" w:hAnsi="Arial" w:cs="Arial"/>
          <w:color w:val="363636"/>
        </w:rPr>
      </w:pPr>
      <w:r>
        <w:rPr>
          <w:color w:val="363636"/>
          <w:sz w:val="16"/>
          <w:szCs w:val="16"/>
        </w:rPr>
        <w:lastRenderedPageBreak/>
        <w:t> </w:t>
      </w:r>
    </w:p>
    <w:p w14:paraId="00C3228D" w14:textId="77777777" w:rsidR="002456B9" w:rsidRDefault="002456B9" w:rsidP="002456B9">
      <w:pPr>
        <w:shd w:val="clear" w:color="auto" w:fill="FCFCFC"/>
        <w:jc w:val="both"/>
        <w:rPr>
          <w:rFonts w:ascii="Arial" w:hAnsi="Arial" w:cs="Arial"/>
          <w:color w:val="363636"/>
        </w:rPr>
      </w:pPr>
      <w:r>
        <w:rPr>
          <w:b/>
          <w:bCs/>
          <w:color w:val="363636"/>
          <w:sz w:val="28"/>
          <w:szCs w:val="28"/>
        </w:rPr>
        <w:t>5. Пояснення прокурора Кравчика Р.Р.</w:t>
      </w:r>
    </w:p>
    <w:p w14:paraId="591120B0" w14:textId="77777777" w:rsidR="002456B9" w:rsidRDefault="002456B9" w:rsidP="002456B9">
      <w:pPr>
        <w:shd w:val="clear" w:color="auto" w:fill="FCFCFC"/>
        <w:ind w:firstLine="709"/>
        <w:jc w:val="both"/>
        <w:rPr>
          <w:rFonts w:ascii="Arial" w:hAnsi="Arial" w:cs="Arial"/>
          <w:color w:val="363636"/>
        </w:rPr>
      </w:pPr>
      <w:r>
        <w:rPr>
          <w:color w:val="363636"/>
          <w:sz w:val="16"/>
          <w:szCs w:val="16"/>
        </w:rPr>
        <w:t> </w:t>
      </w:r>
    </w:p>
    <w:p w14:paraId="011FD2E3" w14:textId="77777777" w:rsidR="002456B9" w:rsidRDefault="002456B9" w:rsidP="002456B9">
      <w:pPr>
        <w:shd w:val="clear" w:color="auto" w:fill="FCFCFC"/>
        <w:ind w:firstLine="567"/>
        <w:jc w:val="both"/>
        <w:rPr>
          <w:rFonts w:ascii="Arial" w:hAnsi="Arial" w:cs="Arial"/>
          <w:color w:val="363636"/>
        </w:rPr>
      </w:pPr>
      <w:r>
        <w:rPr>
          <w:color w:val="363636"/>
          <w:sz w:val="28"/>
          <w:szCs w:val="28"/>
        </w:rPr>
        <w:t>Кравчик Р.Р. пояснив, що тривалий період у нього спостерігались проблеми зі станом здоров’я неврологічного, кардіологічного характеру та проблеми з опорно-руховою системою.</w:t>
      </w:r>
    </w:p>
    <w:p w14:paraId="3CEA1054" w14:textId="77777777" w:rsidR="002456B9" w:rsidRDefault="002456B9" w:rsidP="002456B9">
      <w:pPr>
        <w:shd w:val="clear" w:color="auto" w:fill="FCFCFC"/>
        <w:ind w:firstLine="567"/>
        <w:jc w:val="both"/>
        <w:rPr>
          <w:rFonts w:ascii="Arial" w:hAnsi="Arial" w:cs="Arial"/>
          <w:color w:val="363636"/>
        </w:rPr>
      </w:pPr>
      <w:r>
        <w:rPr>
          <w:color w:val="363636"/>
          <w:sz w:val="28"/>
          <w:szCs w:val="28"/>
        </w:rPr>
        <w:t>Він тривалий час хворів та проходив лікування в умовах стаціонару у різних медичних закладах Львівської області. </w:t>
      </w:r>
    </w:p>
    <w:p w14:paraId="7A813364" w14:textId="77777777" w:rsidR="002456B9" w:rsidRDefault="002456B9" w:rsidP="002456B9">
      <w:pPr>
        <w:shd w:val="clear" w:color="auto" w:fill="FCFCFC"/>
        <w:ind w:firstLine="567"/>
        <w:jc w:val="both"/>
        <w:rPr>
          <w:rFonts w:ascii="Arial" w:hAnsi="Arial" w:cs="Arial"/>
          <w:color w:val="363636"/>
        </w:rPr>
      </w:pPr>
      <w:r>
        <w:rPr>
          <w:color w:val="363636"/>
          <w:sz w:val="28"/>
          <w:szCs w:val="28"/>
        </w:rPr>
        <w:t>У  лютому 2020 року стан його здоров’я погіршився та він неодноразово проходив стаціонарне лікування в неврологічному відділенні  КНП ЛОР «Львівська обласна клінічна лікарня».</w:t>
      </w:r>
    </w:p>
    <w:p w14:paraId="499D7691" w14:textId="77777777" w:rsidR="002456B9" w:rsidRDefault="002456B9" w:rsidP="002456B9">
      <w:pPr>
        <w:shd w:val="clear" w:color="auto" w:fill="FCFCFC"/>
        <w:ind w:firstLine="567"/>
        <w:jc w:val="both"/>
        <w:rPr>
          <w:rFonts w:ascii="Arial" w:hAnsi="Arial" w:cs="Arial"/>
          <w:color w:val="363636"/>
        </w:rPr>
      </w:pPr>
      <w:r>
        <w:rPr>
          <w:color w:val="363636"/>
          <w:sz w:val="28"/>
          <w:szCs w:val="28"/>
        </w:rPr>
        <w:t>Крім того, у грудні 2020 року у зв’язку з погіршенням стану здоров’я вчергове був госпіталізований до КНП ЛОР «Львівська обласна клінічна лікарня» з діагнозом: (конфіденційна інформація) та надалі неодноразово повторно проходив відповідний курс лікуванні у зазначеному медичному закладі у лютому, березні, травні, вересні та жовтні 2021 року.</w:t>
      </w:r>
    </w:p>
    <w:p w14:paraId="38DA809A" w14:textId="77777777" w:rsidR="002456B9" w:rsidRDefault="002456B9" w:rsidP="002456B9">
      <w:pPr>
        <w:shd w:val="clear" w:color="auto" w:fill="FCFCFC"/>
        <w:ind w:firstLine="567"/>
        <w:jc w:val="both"/>
        <w:rPr>
          <w:rFonts w:ascii="Arial" w:hAnsi="Arial" w:cs="Arial"/>
          <w:color w:val="363636"/>
        </w:rPr>
      </w:pPr>
      <w:r>
        <w:rPr>
          <w:color w:val="363636"/>
          <w:sz w:val="28"/>
          <w:szCs w:val="28"/>
        </w:rPr>
        <w:t>Після чергового пройденого курсу лікування лікарями медичного закладу його медичні документи направлено до Обласної МСЕК. За результатами проходження якої йому вперше 04 березня 2021 року встановлено ІІ групу інвалідності, строком на один рік, яку 01 березня 2022 року комісією Обласної  МСЕК  встановлено пожиттєво.</w:t>
      </w:r>
    </w:p>
    <w:p w14:paraId="31846B50" w14:textId="77777777" w:rsidR="002456B9" w:rsidRDefault="002456B9" w:rsidP="002456B9">
      <w:pPr>
        <w:shd w:val="clear" w:color="auto" w:fill="FCFCFC"/>
        <w:ind w:firstLine="567"/>
        <w:jc w:val="both"/>
        <w:rPr>
          <w:rFonts w:ascii="Arial" w:hAnsi="Arial" w:cs="Arial"/>
          <w:color w:val="363636"/>
        </w:rPr>
      </w:pPr>
      <w:r>
        <w:rPr>
          <w:color w:val="363636"/>
          <w:sz w:val="28"/>
          <w:szCs w:val="28"/>
        </w:rPr>
        <w:t>Після встановлення групи інвалідності він звернувся до органів Пенсійного фонду України та на підставі вимог статей 30, 33 Закону України «Про загальнообов’язкове державне пенсійне страхування» Галицьким об’єднаним управлінням ПФУ м. Львова йому призначено соціальну пенсію. За перерахунком пенсії, незважаючи на гарантії, передбачені Законом України «Про прокуратуру» він не звертався, а отримує соціальну пенсію.</w:t>
      </w:r>
    </w:p>
    <w:p w14:paraId="4015ADF6" w14:textId="77777777" w:rsidR="002456B9" w:rsidRDefault="002456B9" w:rsidP="002456B9">
      <w:pPr>
        <w:shd w:val="clear" w:color="auto" w:fill="FCFCFC"/>
        <w:ind w:firstLine="567"/>
        <w:jc w:val="both"/>
        <w:rPr>
          <w:rFonts w:ascii="Arial" w:hAnsi="Arial" w:cs="Arial"/>
          <w:color w:val="363636"/>
        </w:rPr>
      </w:pPr>
      <w:r>
        <w:rPr>
          <w:color w:val="363636"/>
          <w:sz w:val="28"/>
          <w:szCs w:val="28"/>
        </w:rPr>
        <w:t>Також Кравчик Р.Р. пояснив, що він пройшов  медичне обстеження в умовах стаціонару в ДУ «</w:t>
      </w:r>
      <w:proofErr w:type="spellStart"/>
      <w:r>
        <w:rPr>
          <w:color w:val="363636"/>
          <w:sz w:val="28"/>
          <w:szCs w:val="28"/>
        </w:rPr>
        <w:t>Укрдержндімспі</w:t>
      </w:r>
      <w:proofErr w:type="spellEnd"/>
      <w:r>
        <w:rPr>
          <w:color w:val="363636"/>
          <w:sz w:val="28"/>
          <w:szCs w:val="28"/>
        </w:rPr>
        <w:t xml:space="preserve"> МОЗ України» з 29 вересня до 01 жовтня 2025 року, медичним висновком якої від 18 листопада 2025 року підтверджена правомірність отримання ним статусу особи з інвалідністю.</w:t>
      </w:r>
      <w:bookmarkStart w:id="2" w:name="_Hlk37070648"/>
      <w:bookmarkEnd w:id="2"/>
    </w:p>
    <w:p w14:paraId="1ABF7E4D" w14:textId="77777777" w:rsidR="002456B9" w:rsidRDefault="002456B9" w:rsidP="002456B9">
      <w:pPr>
        <w:shd w:val="clear" w:color="auto" w:fill="FCFCFC"/>
        <w:ind w:firstLine="567"/>
        <w:jc w:val="both"/>
        <w:rPr>
          <w:rFonts w:ascii="Arial" w:hAnsi="Arial" w:cs="Arial"/>
          <w:color w:val="363636"/>
        </w:rPr>
      </w:pPr>
      <w:r>
        <w:rPr>
          <w:color w:val="363636"/>
          <w:sz w:val="28"/>
          <w:szCs w:val="28"/>
        </w:rPr>
        <w:t>До своїх пояснень Кравчик Р.Р. долучив низку копій відповідних медичних документів, щодо захворювання та проведеного лікування.</w:t>
      </w:r>
    </w:p>
    <w:p w14:paraId="3F5D11D6" w14:textId="77777777" w:rsidR="002456B9" w:rsidRDefault="002456B9" w:rsidP="002456B9">
      <w:pPr>
        <w:shd w:val="clear" w:color="auto" w:fill="FCFCFC"/>
        <w:ind w:firstLine="567"/>
        <w:jc w:val="both"/>
        <w:rPr>
          <w:rFonts w:ascii="Arial" w:hAnsi="Arial" w:cs="Arial"/>
          <w:color w:val="363636"/>
        </w:rPr>
      </w:pPr>
      <w:r>
        <w:rPr>
          <w:color w:val="363636"/>
          <w:sz w:val="28"/>
          <w:szCs w:val="28"/>
        </w:rPr>
        <w:t>Таким чином, він вважає, що оформлення ним статусу особи з інвалідністю та отримання пенсійних виплат здійснено у встановленому порядку на законних підставах.</w:t>
      </w:r>
    </w:p>
    <w:p w14:paraId="70820B9E" w14:textId="77777777" w:rsidR="002456B9" w:rsidRDefault="002456B9" w:rsidP="002456B9">
      <w:pPr>
        <w:shd w:val="clear" w:color="auto" w:fill="FCFCFC"/>
        <w:jc w:val="both"/>
        <w:rPr>
          <w:rFonts w:ascii="Arial" w:hAnsi="Arial" w:cs="Arial"/>
          <w:color w:val="363636"/>
        </w:rPr>
      </w:pPr>
      <w:r>
        <w:rPr>
          <w:color w:val="363636"/>
          <w:sz w:val="16"/>
          <w:szCs w:val="16"/>
        </w:rPr>
        <w:t> </w:t>
      </w:r>
    </w:p>
    <w:p w14:paraId="4804942D" w14:textId="77777777" w:rsidR="002456B9" w:rsidRDefault="002456B9" w:rsidP="002456B9">
      <w:pPr>
        <w:shd w:val="clear" w:color="auto" w:fill="FCFCFC"/>
        <w:jc w:val="both"/>
        <w:rPr>
          <w:rFonts w:ascii="Arial" w:hAnsi="Arial" w:cs="Arial"/>
          <w:color w:val="363636"/>
        </w:rPr>
      </w:pPr>
      <w:r>
        <w:rPr>
          <w:b/>
          <w:bCs/>
          <w:color w:val="363636"/>
          <w:sz w:val="28"/>
          <w:szCs w:val="28"/>
        </w:rPr>
        <w:lastRenderedPageBreak/>
        <w:t>6. Джерела права, що підлягають застосуванню, та юридична оцінка встановлених обставин</w:t>
      </w:r>
    </w:p>
    <w:p w14:paraId="72B54BD9" w14:textId="77777777" w:rsidR="002456B9" w:rsidRDefault="002456B9" w:rsidP="002456B9">
      <w:pPr>
        <w:shd w:val="clear" w:color="auto" w:fill="FCFCFC"/>
        <w:jc w:val="both"/>
        <w:rPr>
          <w:rFonts w:ascii="Arial" w:hAnsi="Arial" w:cs="Arial"/>
          <w:color w:val="363636"/>
        </w:rPr>
      </w:pPr>
      <w:r>
        <w:rPr>
          <w:b/>
          <w:bCs/>
          <w:color w:val="363636"/>
          <w:sz w:val="16"/>
          <w:szCs w:val="16"/>
        </w:rPr>
        <w:t> </w:t>
      </w:r>
    </w:p>
    <w:p w14:paraId="302BCB4E"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B233266"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3" w:name="n4179"/>
      <w:bookmarkEnd w:id="3"/>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30513C56"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4" w:name="n4236"/>
      <w:bookmarkEnd w:id="4"/>
      <w:r>
        <w:rPr>
          <w:color w:val="363636"/>
          <w:sz w:val="28"/>
          <w:szCs w:val="28"/>
        </w:rPr>
        <w:t> Конституційні права і свободи гарантуються і не можуть бути скасовані.</w:t>
      </w:r>
      <w:bookmarkStart w:id="5" w:name="n4237"/>
      <w:bookmarkEnd w:id="5"/>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37847B72"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708093D6"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FB46744"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Статтею 49 передбачено, що кожен має право на охорону здоров’я, медичну допомогу та медичне страхування.</w:t>
      </w:r>
      <w:bookmarkStart w:id="6" w:name="n4325"/>
      <w:bookmarkEnd w:id="6"/>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16EA4C2F" w14:textId="77777777" w:rsidR="002456B9" w:rsidRDefault="002456B9" w:rsidP="002456B9">
      <w:pPr>
        <w:shd w:val="clear" w:color="auto" w:fill="FCFCFC"/>
        <w:ind w:firstLine="708"/>
        <w:jc w:val="both"/>
        <w:rPr>
          <w:rFonts w:ascii="Arial" w:hAnsi="Arial" w:cs="Arial"/>
          <w:color w:val="363636"/>
        </w:rPr>
      </w:pPr>
      <w:r>
        <w:rPr>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35796E8F"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7" w:name="n87"/>
      <w:bookmarkEnd w:id="7"/>
      <w:r>
        <w:rPr>
          <w:color w:val="363636"/>
          <w:sz w:val="28"/>
          <w:szCs w:val="28"/>
        </w:rPr>
        <w:t xml:space="preserve">Кожному забезпечується вільний доступ </w:t>
      </w:r>
      <w:r>
        <w:rPr>
          <w:color w:val="363636"/>
          <w:sz w:val="28"/>
          <w:szCs w:val="28"/>
        </w:rPr>
        <w:lastRenderedPageBreak/>
        <w:t>до інформації, яка стосується його особисто, крім випадків, передбачених законом.</w:t>
      </w:r>
    </w:p>
    <w:p w14:paraId="0E93225E"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D9A2F63"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F18CE7E"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5B69655"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8B21D8F" w14:textId="77777777" w:rsidR="002456B9" w:rsidRDefault="002456B9" w:rsidP="002456B9">
      <w:pPr>
        <w:shd w:val="clear" w:color="auto" w:fill="FCFCFC"/>
        <w:ind w:firstLine="708"/>
        <w:jc w:val="both"/>
        <w:rPr>
          <w:rFonts w:ascii="Arial" w:hAnsi="Arial" w:cs="Arial"/>
          <w:color w:val="363636"/>
        </w:rPr>
      </w:pPr>
      <w:r>
        <w:rPr>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color w:val="auto"/>
            <w:sz w:val="28"/>
            <w:szCs w:val="28"/>
            <w:u w:val="none"/>
          </w:rPr>
          <w:t>Законом № 1697-VII</w:t>
        </w:r>
      </w:hyperlink>
      <w:r>
        <w:rPr>
          <w:color w:val="363636"/>
          <w:sz w:val="28"/>
          <w:szCs w:val="28"/>
        </w:rPr>
        <w:t>.</w:t>
      </w:r>
    </w:p>
    <w:p w14:paraId="4424D941"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4AF7871" w14:textId="77777777" w:rsidR="002456B9" w:rsidRDefault="002456B9" w:rsidP="002456B9">
      <w:pPr>
        <w:shd w:val="clear" w:color="auto" w:fill="FCFCFC"/>
        <w:ind w:firstLine="708"/>
        <w:jc w:val="both"/>
        <w:rPr>
          <w:rFonts w:ascii="Arial" w:hAnsi="Arial" w:cs="Arial"/>
          <w:color w:val="363636"/>
        </w:rPr>
      </w:pPr>
      <w:r>
        <w:rPr>
          <w:color w:val="363636"/>
          <w:sz w:val="28"/>
          <w:szCs w:val="28"/>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AAC5B1E" w14:textId="77777777" w:rsidR="002456B9" w:rsidRDefault="002456B9" w:rsidP="002456B9">
      <w:pPr>
        <w:shd w:val="clear" w:color="auto" w:fill="FCFCFC"/>
        <w:ind w:firstLine="708"/>
        <w:jc w:val="both"/>
        <w:rPr>
          <w:rFonts w:ascii="Arial" w:hAnsi="Arial" w:cs="Arial"/>
          <w:color w:val="363636"/>
        </w:rPr>
      </w:pPr>
      <w:r>
        <w:rPr>
          <w:color w:val="363636"/>
          <w:sz w:val="28"/>
          <w:szCs w:val="28"/>
        </w:rPr>
        <w:t xml:space="preserve">На час встановлення Кравчику Р.Р.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71308675"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6DA31A4E"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5352071"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8" w:name="n27"/>
      <w:bookmarkStart w:id="9" w:name="n35"/>
      <w:bookmarkEnd w:id="8"/>
      <w:bookmarkEnd w:id="9"/>
    </w:p>
    <w:p w14:paraId="022A5D81"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2E51D829"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14DE5C84" w14:textId="77777777" w:rsidR="002456B9" w:rsidRDefault="002456B9" w:rsidP="002456B9">
      <w:pPr>
        <w:shd w:val="clear" w:color="auto" w:fill="FCFCFC"/>
        <w:ind w:firstLine="708"/>
        <w:jc w:val="both"/>
        <w:rPr>
          <w:rFonts w:ascii="Arial" w:hAnsi="Arial" w:cs="Arial"/>
          <w:color w:val="363636"/>
        </w:rPr>
      </w:pPr>
      <w:r>
        <w:rPr>
          <w:color w:val="363636"/>
          <w:sz w:val="28"/>
          <w:szCs w:val="28"/>
        </w:rPr>
        <w:lastRenderedPageBreak/>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18FE03D"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79A450C" w14:textId="77777777" w:rsidR="002456B9" w:rsidRDefault="002456B9" w:rsidP="002456B9">
      <w:pPr>
        <w:shd w:val="clear" w:color="auto" w:fill="FCFCFC"/>
        <w:ind w:firstLine="708"/>
        <w:jc w:val="both"/>
        <w:rPr>
          <w:rFonts w:ascii="Arial" w:hAnsi="Arial" w:cs="Arial"/>
          <w:color w:val="363636"/>
        </w:rPr>
      </w:pPr>
      <w:r>
        <w:rPr>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457C2BC" w14:textId="77777777" w:rsidR="002456B9" w:rsidRDefault="002456B9" w:rsidP="002456B9">
      <w:pPr>
        <w:shd w:val="clear" w:color="auto" w:fill="FCFCFC"/>
        <w:ind w:firstLine="708"/>
        <w:jc w:val="both"/>
        <w:rPr>
          <w:rFonts w:ascii="Arial" w:hAnsi="Arial" w:cs="Arial"/>
          <w:color w:val="363636"/>
        </w:rPr>
      </w:pPr>
      <w:r>
        <w:rPr>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5D69D5B" w14:textId="77777777" w:rsidR="002456B9" w:rsidRDefault="002456B9" w:rsidP="002456B9">
      <w:pPr>
        <w:shd w:val="clear" w:color="auto" w:fill="FCFCFC"/>
        <w:ind w:firstLine="708"/>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55F9E06" w14:textId="77777777" w:rsidR="002456B9" w:rsidRDefault="002456B9" w:rsidP="002456B9">
      <w:pPr>
        <w:shd w:val="clear" w:color="auto" w:fill="FCFCFC"/>
        <w:ind w:firstLine="708"/>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й,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03E3095" w14:textId="77777777" w:rsidR="002456B9" w:rsidRDefault="002456B9" w:rsidP="002456B9">
      <w:pPr>
        <w:shd w:val="clear" w:color="auto" w:fill="FCFCFC"/>
        <w:ind w:firstLine="708"/>
        <w:jc w:val="both"/>
        <w:rPr>
          <w:rFonts w:ascii="Arial" w:hAnsi="Arial" w:cs="Arial"/>
          <w:color w:val="363636"/>
        </w:rPr>
      </w:pPr>
      <w:r>
        <w:rPr>
          <w:color w:val="363636"/>
          <w:sz w:val="28"/>
          <w:szCs w:val="28"/>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CDAAD41" w14:textId="77777777" w:rsidR="002456B9" w:rsidRDefault="002456B9" w:rsidP="002456B9">
      <w:pPr>
        <w:shd w:val="clear" w:color="auto" w:fill="FCFCFC"/>
        <w:ind w:firstLine="708"/>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C356A76" w14:textId="77777777" w:rsidR="002456B9" w:rsidRDefault="002456B9" w:rsidP="002456B9">
      <w:pPr>
        <w:shd w:val="clear" w:color="auto" w:fill="FCFCFC"/>
        <w:ind w:firstLine="708"/>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841EE28"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45A64B4" w14:textId="77777777" w:rsidR="002456B9" w:rsidRDefault="002456B9" w:rsidP="002456B9">
      <w:pPr>
        <w:shd w:val="clear" w:color="auto" w:fill="FCFCFC"/>
        <w:ind w:firstLine="708"/>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6AD5FDB8" w14:textId="77777777" w:rsidR="002456B9" w:rsidRDefault="002456B9" w:rsidP="002456B9">
      <w:pPr>
        <w:shd w:val="clear" w:color="auto" w:fill="FCFCFC"/>
        <w:ind w:firstLine="708"/>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E735BC1" w14:textId="77777777" w:rsidR="002456B9" w:rsidRDefault="002456B9" w:rsidP="002456B9">
      <w:pPr>
        <w:shd w:val="clear" w:color="auto" w:fill="FCFCFC"/>
        <w:ind w:firstLine="708"/>
        <w:jc w:val="both"/>
        <w:rPr>
          <w:rFonts w:ascii="Arial" w:hAnsi="Arial" w:cs="Arial"/>
          <w:color w:val="363636"/>
        </w:rPr>
      </w:pPr>
      <w:r>
        <w:rPr>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1A93C1C6" w14:textId="77777777" w:rsidR="002456B9" w:rsidRDefault="002456B9" w:rsidP="002456B9">
      <w:pPr>
        <w:shd w:val="clear" w:color="auto" w:fill="FCFCFC"/>
        <w:ind w:firstLine="708"/>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317D876C" w14:textId="77777777" w:rsidR="002456B9" w:rsidRDefault="002456B9" w:rsidP="002456B9">
      <w:pPr>
        <w:shd w:val="clear" w:color="auto" w:fill="FCFCFC"/>
        <w:ind w:firstLine="708"/>
        <w:jc w:val="both"/>
        <w:rPr>
          <w:rFonts w:ascii="Arial" w:hAnsi="Arial" w:cs="Arial"/>
          <w:color w:val="363636"/>
        </w:rPr>
      </w:pPr>
      <w:r>
        <w:rPr>
          <w:color w:val="363636"/>
          <w:sz w:val="28"/>
          <w:szCs w:val="28"/>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7C10071" w14:textId="77777777" w:rsidR="002456B9" w:rsidRDefault="002456B9" w:rsidP="002456B9">
      <w:pPr>
        <w:shd w:val="clear" w:color="auto" w:fill="FCFCFC"/>
        <w:ind w:firstLine="708"/>
        <w:jc w:val="both"/>
        <w:rPr>
          <w:rFonts w:ascii="Arial" w:hAnsi="Arial" w:cs="Arial"/>
          <w:color w:val="363636"/>
        </w:rPr>
      </w:pPr>
      <w:r>
        <w:rPr>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23AD076" w14:textId="77777777" w:rsidR="002456B9" w:rsidRDefault="002456B9" w:rsidP="002456B9">
      <w:pPr>
        <w:shd w:val="clear" w:color="auto" w:fill="FCFCFC"/>
        <w:ind w:firstLine="708"/>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55BF771" w14:textId="77777777" w:rsidR="002456B9" w:rsidRDefault="002456B9" w:rsidP="002456B9">
      <w:pPr>
        <w:shd w:val="clear" w:color="auto" w:fill="FCFCFC"/>
        <w:ind w:firstLine="708"/>
        <w:jc w:val="both"/>
        <w:rPr>
          <w:rFonts w:ascii="Arial" w:hAnsi="Arial" w:cs="Arial"/>
          <w:color w:val="363636"/>
        </w:rPr>
      </w:pPr>
      <w:r>
        <w:rPr>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543062D9"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F4D0389"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288D7D68" w14:textId="77777777" w:rsidR="002456B9" w:rsidRDefault="002456B9" w:rsidP="002456B9">
      <w:pPr>
        <w:shd w:val="clear" w:color="auto" w:fill="FCFCFC"/>
        <w:jc w:val="both"/>
        <w:rPr>
          <w:rFonts w:ascii="Arial" w:hAnsi="Arial" w:cs="Arial"/>
          <w:color w:val="363636"/>
        </w:rPr>
      </w:pPr>
      <w:r>
        <w:rPr>
          <w:color w:val="363636"/>
          <w:sz w:val="16"/>
          <w:szCs w:val="16"/>
        </w:rPr>
        <w:t> </w:t>
      </w:r>
    </w:p>
    <w:p w14:paraId="5710C211" w14:textId="77777777" w:rsidR="002456B9" w:rsidRDefault="002456B9" w:rsidP="002456B9">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38F1E45D" w14:textId="77777777" w:rsidR="002456B9" w:rsidRDefault="002456B9" w:rsidP="002456B9">
      <w:pPr>
        <w:shd w:val="clear" w:color="auto" w:fill="FCFCFC"/>
        <w:jc w:val="both"/>
        <w:rPr>
          <w:rFonts w:ascii="Arial" w:hAnsi="Arial" w:cs="Arial"/>
          <w:color w:val="363636"/>
        </w:rPr>
      </w:pPr>
      <w:r>
        <w:rPr>
          <w:b/>
          <w:bCs/>
          <w:color w:val="363636"/>
          <w:sz w:val="16"/>
          <w:szCs w:val="16"/>
        </w:rPr>
        <w:t> </w:t>
      </w:r>
    </w:p>
    <w:p w14:paraId="32D283A0" w14:textId="77777777" w:rsidR="002456B9" w:rsidRDefault="002456B9" w:rsidP="002456B9">
      <w:pPr>
        <w:shd w:val="clear" w:color="auto" w:fill="FCFCFC"/>
        <w:ind w:firstLine="708"/>
        <w:jc w:val="both"/>
        <w:rPr>
          <w:rFonts w:ascii="Arial" w:hAnsi="Arial" w:cs="Arial"/>
          <w:color w:val="363636"/>
        </w:rPr>
      </w:pPr>
      <w:r>
        <w:rPr>
          <w:color w:val="363636"/>
          <w:sz w:val="28"/>
          <w:szCs w:val="28"/>
        </w:rPr>
        <w:lastRenderedPageBreak/>
        <w:t>Надаючи юридичну оцінку діям прокурора Кравчика Р.Р. Комісія виходить з такого.</w:t>
      </w:r>
    </w:p>
    <w:p w14:paraId="511061AC" w14:textId="77777777" w:rsidR="002456B9" w:rsidRDefault="002456B9" w:rsidP="002456B9">
      <w:pPr>
        <w:shd w:val="clear" w:color="auto" w:fill="FCFCFC"/>
        <w:ind w:firstLine="708"/>
        <w:jc w:val="both"/>
        <w:rPr>
          <w:rFonts w:ascii="Arial" w:hAnsi="Arial" w:cs="Arial"/>
          <w:color w:val="363636"/>
        </w:rPr>
      </w:pPr>
      <w:r>
        <w:rPr>
          <w:color w:val="363636"/>
          <w:sz w:val="28"/>
          <w:szCs w:val="28"/>
        </w:rPr>
        <w:t>На прокурора Кравчика Р.Р.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C7FE76F"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1DE995D" w14:textId="77777777" w:rsidR="002456B9" w:rsidRDefault="002456B9" w:rsidP="002456B9">
      <w:pPr>
        <w:shd w:val="clear" w:color="auto" w:fill="FCFCFC"/>
        <w:ind w:firstLine="708"/>
        <w:jc w:val="both"/>
        <w:rPr>
          <w:rFonts w:ascii="Arial" w:hAnsi="Arial" w:cs="Arial"/>
          <w:color w:val="363636"/>
        </w:rPr>
      </w:pPr>
      <w:r>
        <w:rPr>
          <w:color w:val="363636"/>
          <w:sz w:val="28"/>
          <w:szCs w:val="28"/>
        </w:rPr>
        <w:t>Тому конфіденційна інформація про стан здоров’я Кравчика Р.Р. у дисциплінарному провадженні не поширюється.</w:t>
      </w:r>
    </w:p>
    <w:p w14:paraId="63AE715B" w14:textId="77777777" w:rsidR="002456B9" w:rsidRDefault="002456B9" w:rsidP="002456B9">
      <w:pPr>
        <w:shd w:val="clear" w:color="auto" w:fill="FCFCFC"/>
        <w:ind w:firstLine="708"/>
        <w:jc w:val="both"/>
        <w:rPr>
          <w:rFonts w:ascii="Arial" w:hAnsi="Arial" w:cs="Arial"/>
          <w:color w:val="363636"/>
        </w:rPr>
      </w:pPr>
      <w:r>
        <w:rPr>
          <w:color w:val="363636"/>
          <w:sz w:val="28"/>
          <w:szCs w:val="28"/>
        </w:rPr>
        <w:t>На думку скаржника, при оформленні групи інвалідності Кравчик Р.Р.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363F9177" w14:textId="77777777" w:rsidR="002456B9" w:rsidRDefault="002456B9" w:rsidP="002456B9">
      <w:pPr>
        <w:shd w:val="clear" w:color="auto" w:fill="FCFCFC"/>
        <w:ind w:firstLine="708"/>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FBC612A" w14:textId="77777777" w:rsidR="002456B9" w:rsidRDefault="002456B9" w:rsidP="002456B9">
      <w:pPr>
        <w:shd w:val="clear" w:color="auto" w:fill="FCFCFC"/>
        <w:ind w:firstLine="708"/>
        <w:jc w:val="both"/>
        <w:rPr>
          <w:rFonts w:ascii="Arial" w:hAnsi="Arial" w:cs="Arial"/>
          <w:color w:val="363636"/>
        </w:rPr>
      </w:pPr>
      <w:r>
        <w:rPr>
          <w:color w:val="363636"/>
          <w:sz w:val="28"/>
          <w:szCs w:val="28"/>
        </w:rPr>
        <w:t>Дисциплінарне провадження стосовно Кравчика Р.Р.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8E8676B" w14:textId="77777777" w:rsidR="002456B9" w:rsidRDefault="002456B9" w:rsidP="002456B9">
      <w:pPr>
        <w:shd w:val="clear" w:color="auto" w:fill="FCFCFC"/>
        <w:ind w:firstLine="708"/>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6D44192" w14:textId="77777777" w:rsidR="002456B9" w:rsidRDefault="002456B9" w:rsidP="002456B9">
      <w:pPr>
        <w:shd w:val="clear" w:color="auto" w:fill="FCFCFC"/>
        <w:ind w:firstLine="708"/>
        <w:jc w:val="both"/>
        <w:rPr>
          <w:rFonts w:ascii="Arial" w:hAnsi="Arial" w:cs="Arial"/>
          <w:color w:val="363636"/>
        </w:rPr>
      </w:pPr>
      <w:r>
        <w:rPr>
          <w:color w:val="363636"/>
          <w:sz w:val="28"/>
          <w:szCs w:val="28"/>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7E465BD" w14:textId="77777777" w:rsidR="002456B9" w:rsidRDefault="002456B9" w:rsidP="002456B9">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01FEC7B" w14:textId="77777777" w:rsidR="002456B9" w:rsidRDefault="002456B9" w:rsidP="002456B9">
      <w:pPr>
        <w:shd w:val="clear" w:color="auto" w:fill="FCFCFC"/>
        <w:ind w:firstLine="708"/>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13C02F4F"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EE3B0A8"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Pr>
          <w:color w:val="363636"/>
          <w:sz w:val="28"/>
          <w:szCs w:val="28"/>
          <w:lang w:val="ru-RU"/>
        </w:rPr>
        <w:br/>
      </w:r>
      <w:r>
        <w:rPr>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FFCF766" w14:textId="77777777" w:rsidR="002456B9" w:rsidRDefault="002456B9" w:rsidP="002456B9">
      <w:pPr>
        <w:shd w:val="clear" w:color="auto" w:fill="FCFCFC"/>
        <w:ind w:firstLine="708"/>
        <w:jc w:val="both"/>
        <w:rPr>
          <w:rFonts w:ascii="Arial" w:hAnsi="Arial" w:cs="Arial"/>
          <w:color w:val="363636"/>
        </w:rPr>
      </w:pPr>
      <w:r>
        <w:rPr>
          <w:color w:val="363636"/>
          <w:sz w:val="28"/>
          <w:szCs w:val="28"/>
        </w:rPr>
        <w:t>Кравчик Р.Р.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№1697-VII),</w:t>
      </w:r>
      <w:r>
        <w:rPr>
          <w:color w:val="FF0000"/>
          <w:sz w:val="28"/>
          <w:szCs w:val="28"/>
        </w:rPr>
        <w:t> </w:t>
      </w:r>
      <w:r>
        <w:rPr>
          <w:color w:val="363636"/>
          <w:sz w:val="28"/>
          <w:szCs w:val="28"/>
        </w:rPr>
        <w:t xml:space="preserve">прокурор зобов’язується додержуватися Конституції та законів України, актів Генерального прокурора, </w:t>
      </w:r>
      <w:r>
        <w:rPr>
          <w:color w:val="363636"/>
          <w:sz w:val="28"/>
          <w:szCs w:val="28"/>
        </w:rPr>
        <w:lastRenderedPageBreak/>
        <w:t>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6ABB9C6" w14:textId="77777777" w:rsidR="002456B9" w:rsidRDefault="002456B9" w:rsidP="002456B9">
      <w:pPr>
        <w:shd w:val="clear" w:color="auto" w:fill="FCFCFC"/>
        <w:ind w:firstLine="708"/>
        <w:jc w:val="both"/>
        <w:rPr>
          <w:rFonts w:ascii="Arial" w:hAnsi="Arial" w:cs="Arial"/>
          <w:color w:val="363636"/>
        </w:rPr>
      </w:pPr>
      <w:r>
        <w:rPr>
          <w:color w:val="363636"/>
          <w:sz w:val="28"/>
          <w:szCs w:val="28"/>
        </w:rPr>
        <w:t>Слідуючи принципам, визначеним у Кодексі, Кравчик Р.Р.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502EA33" w14:textId="77777777" w:rsidR="002456B9" w:rsidRDefault="002456B9" w:rsidP="002456B9">
      <w:pPr>
        <w:shd w:val="clear" w:color="auto" w:fill="FCFCFC"/>
        <w:ind w:firstLine="708"/>
        <w:jc w:val="both"/>
        <w:rPr>
          <w:rFonts w:ascii="Arial" w:hAnsi="Arial" w:cs="Arial"/>
          <w:color w:val="363636"/>
        </w:rPr>
      </w:pPr>
      <w:r>
        <w:rPr>
          <w:color w:val="363636"/>
          <w:sz w:val="28"/>
          <w:szCs w:val="28"/>
        </w:rPr>
        <w:t>Водночас матеріали отримані під час перевірки у цьому дисциплінарному провадженні свідчать про те, що Кравчиком Р.Р. не порушено вимог, які ставляться до посади прокурора.</w:t>
      </w:r>
    </w:p>
    <w:p w14:paraId="4BDF7760" w14:textId="77777777" w:rsidR="002456B9" w:rsidRDefault="002456B9" w:rsidP="002456B9">
      <w:pPr>
        <w:shd w:val="clear" w:color="auto" w:fill="FCFCFC"/>
        <w:ind w:firstLine="708"/>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Pr>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w:t>
      </w:r>
    </w:p>
    <w:p w14:paraId="56F37757" w14:textId="77777777" w:rsidR="002456B9" w:rsidRDefault="002456B9" w:rsidP="002456B9">
      <w:pPr>
        <w:shd w:val="clear" w:color="auto" w:fill="FCFCFC"/>
        <w:ind w:firstLine="708"/>
        <w:jc w:val="both"/>
        <w:rPr>
          <w:rFonts w:ascii="Arial" w:hAnsi="Arial" w:cs="Arial"/>
          <w:color w:val="363636"/>
        </w:rPr>
      </w:pPr>
      <w:r>
        <w:rPr>
          <w:color w:val="363636"/>
          <w:sz w:val="28"/>
          <w:szCs w:val="28"/>
          <w:bdr w:val="none" w:sz="0" w:space="0" w:color="auto" w:frame="1"/>
        </w:rPr>
        <w:t>Так встановлено, що Кравчику Р.Р. вперше статус особи з інвалідністю визначено 04 березня 2021 року, який він набув в результаті загального захворювання та встановлено ІІ групу інвалідності строком на 1 рік (довідка серії </w:t>
      </w:r>
      <w:r>
        <w:rPr>
          <w:color w:val="363636"/>
          <w:sz w:val="28"/>
          <w:szCs w:val="28"/>
        </w:rPr>
        <w:t>(конфіденційна інформація)</w:t>
      </w:r>
      <w:r>
        <w:rPr>
          <w:color w:val="363636"/>
          <w:sz w:val="28"/>
          <w:szCs w:val="28"/>
          <w:bdr w:val="none" w:sz="0" w:space="0" w:color="auto" w:frame="1"/>
        </w:rPr>
        <w:t xml:space="preserve">). Надалі  вказаний статус особи з інвалідністю Кравчику Р.Р. у встановленому порядку підтверджено, відповідно до довідки до </w:t>
      </w:r>
      <w:proofErr w:type="spellStart"/>
      <w:r>
        <w:rPr>
          <w:color w:val="363636"/>
          <w:sz w:val="28"/>
          <w:szCs w:val="28"/>
          <w:bdr w:val="none" w:sz="0" w:space="0" w:color="auto" w:frame="1"/>
        </w:rPr>
        <w:t>акта</w:t>
      </w:r>
      <w:proofErr w:type="spellEnd"/>
      <w:r>
        <w:rPr>
          <w:color w:val="363636"/>
          <w:sz w:val="28"/>
          <w:szCs w:val="28"/>
          <w:bdr w:val="none" w:sz="0" w:space="0" w:color="auto" w:frame="1"/>
        </w:rPr>
        <w:t xml:space="preserve"> огляду Обласної МСЕК </w:t>
      </w:r>
      <w:r>
        <w:rPr>
          <w:color w:val="363636"/>
          <w:sz w:val="28"/>
          <w:szCs w:val="28"/>
        </w:rPr>
        <w:t>(конфіденційна інформація) </w:t>
      </w:r>
      <w:r>
        <w:rPr>
          <w:color w:val="363636"/>
          <w:sz w:val="28"/>
          <w:szCs w:val="28"/>
          <w:bdr w:val="none" w:sz="0" w:space="0" w:color="auto" w:frame="1"/>
        </w:rPr>
        <w:t>від 01 березня 2022 року серія </w:t>
      </w:r>
      <w:r>
        <w:rPr>
          <w:color w:val="363636"/>
          <w:sz w:val="28"/>
          <w:szCs w:val="28"/>
        </w:rPr>
        <w:t>(конфіденційна інформація) </w:t>
      </w:r>
      <w:r>
        <w:rPr>
          <w:color w:val="363636"/>
          <w:sz w:val="28"/>
          <w:szCs w:val="28"/>
          <w:bdr w:val="none" w:sz="0" w:space="0" w:color="auto" w:frame="1"/>
        </w:rPr>
        <w:t>його визнано інвалідом ІІ групи загальне захворювання пожиттєво. </w:t>
      </w:r>
    </w:p>
    <w:p w14:paraId="553619CC" w14:textId="77777777" w:rsidR="002456B9" w:rsidRDefault="002456B9" w:rsidP="002456B9">
      <w:pPr>
        <w:shd w:val="clear" w:color="auto" w:fill="FCFCFC"/>
        <w:ind w:firstLine="708"/>
        <w:jc w:val="both"/>
        <w:rPr>
          <w:rFonts w:ascii="Arial" w:hAnsi="Arial" w:cs="Arial"/>
          <w:color w:val="363636"/>
        </w:rPr>
      </w:pPr>
      <w:r>
        <w:rPr>
          <w:color w:val="363636"/>
          <w:sz w:val="28"/>
          <w:szCs w:val="28"/>
        </w:rPr>
        <w:t>Крім того, Кравчик Р.Р. прибув до ДУ «</w:t>
      </w:r>
      <w:proofErr w:type="spellStart"/>
      <w:r>
        <w:rPr>
          <w:color w:val="363636"/>
          <w:sz w:val="28"/>
          <w:szCs w:val="28"/>
        </w:rPr>
        <w:t>Укрдержндімспі</w:t>
      </w:r>
      <w:proofErr w:type="spellEnd"/>
      <w:r>
        <w:rPr>
          <w:color w:val="363636"/>
          <w:sz w:val="28"/>
          <w:szCs w:val="28"/>
        </w:rPr>
        <w:t xml:space="preserve"> МОЗ України», де з 29 вересня до 01 жовтня 2025 року знаходився на лікуванні (медичному обстеженні), та вжив передбачених законом заходів для збереження власної ділової репутації та репутації органів прокуратури.</w:t>
      </w:r>
    </w:p>
    <w:p w14:paraId="1788951B" w14:textId="77777777" w:rsidR="002456B9" w:rsidRDefault="002456B9" w:rsidP="002456B9">
      <w:pPr>
        <w:shd w:val="clear" w:color="auto" w:fill="FCFCFC"/>
        <w:ind w:firstLine="708"/>
        <w:jc w:val="both"/>
        <w:rPr>
          <w:rFonts w:ascii="Arial" w:hAnsi="Arial" w:cs="Arial"/>
          <w:color w:val="363636"/>
        </w:rPr>
      </w:pPr>
      <w:r>
        <w:rPr>
          <w:color w:val="363636"/>
          <w:sz w:val="28"/>
          <w:szCs w:val="28"/>
          <w:bdr w:val="none" w:sz="0" w:space="0" w:color="auto" w:frame="1"/>
        </w:rPr>
        <w:t>Також Кравчик Р.Р. додатково надіслав до Комісії </w:t>
      </w:r>
      <w:r>
        <w:rPr>
          <w:color w:val="363636"/>
          <w:sz w:val="28"/>
          <w:szCs w:val="28"/>
        </w:rPr>
        <w:t xml:space="preserve">копію витягу із рішення експертної команди з оцінювання повсякденного функціонування особи від        22 січня 2026 року № (конфіденційна інформація), відповідно до якого: «(конфіденційна інформація) є критерієм встановлення ІІ групи інвалідності, загальне захворювання, </w:t>
      </w:r>
      <w:proofErr w:type="spellStart"/>
      <w:r>
        <w:rPr>
          <w:color w:val="363636"/>
          <w:sz w:val="28"/>
          <w:szCs w:val="28"/>
        </w:rPr>
        <w:t>безтерміново</w:t>
      </w:r>
      <w:proofErr w:type="spellEnd"/>
      <w:r>
        <w:rPr>
          <w:color w:val="363636"/>
          <w:sz w:val="28"/>
          <w:szCs w:val="28"/>
        </w:rPr>
        <w:t>».</w:t>
      </w:r>
    </w:p>
    <w:p w14:paraId="6DCCF928" w14:textId="77777777" w:rsidR="002456B9" w:rsidRDefault="002456B9" w:rsidP="002456B9">
      <w:pPr>
        <w:shd w:val="clear" w:color="auto" w:fill="FCFCFC"/>
        <w:ind w:firstLine="708"/>
        <w:jc w:val="both"/>
        <w:rPr>
          <w:rFonts w:ascii="Arial" w:hAnsi="Arial" w:cs="Arial"/>
          <w:color w:val="363636"/>
        </w:rPr>
      </w:pPr>
      <w:r>
        <w:rPr>
          <w:color w:val="363636"/>
          <w:sz w:val="28"/>
          <w:szCs w:val="28"/>
        </w:rPr>
        <w:t xml:space="preserve">Зазначені обставини вказують на те, що перед тим, як отримати інвалідність ІІ групи Кравчик Р.Р. упродовж тривалого часу хворів та проходив лікування у медичних закладах області. Встановлення інвалідності пов’язане з наявністю захворювання та тривалим лікуванням і реабілітаційним процесом </w:t>
      </w:r>
      <w:r>
        <w:rPr>
          <w:color w:val="363636"/>
          <w:sz w:val="28"/>
          <w:szCs w:val="28"/>
        </w:rPr>
        <w:lastRenderedPageBreak/>
        <w:t>відповідало вимогам чинного на той момент законодавства та відомчих нормативно-правових документів МОЗ України.</w:t>
      </w:r>
    </w:p>
    <w:p w14:paraId="6B7F7741" w14:textId="77777777" w:rsidR="002456B9" w:rsidRDefault="002456B9" w:rsidP="002456B9">
      <w:pPr>
        <w:shd w:val="clear" w:color="auto" w:fill="FCFCFC"/>
        <w:ind w:firstLine="708"/>
        <w:jc w:val="both"/>
        <w:rPr>
          <w:rFonts w:ascii="Arial" w:hAnsi="Arial" w:cs="Arial"/>
          <w:color w:val="363636"/>
        </w:rPr>
      </w:pPr>
      <w:r>
        <w:rPr>
          <w:color w:val="363636"/>
          <w:sz w:val="28"/>
          <w:szCs w:val="28"/>
        </w:rPr>
        <w:t>За результатами якого, відповідно до медичного висновку № (конфіденційна інформація)  від 18 листопада 2025 року підтверджено прийняте рішення МСЕК про встановлення йому ІІ групи інвалідності пожиттєво.</w:t>
      </w:r>
    </w:p>
    <w:p w14:paraId="140EDF0B" w14:textId="77777777" w:rsidR="002456B9" w:rsidRDefault="002456B9" w:rsidP="002456B9">
      <w:pPr>
        <w:shd w:val="clear" w:color="auto" w:fill="FCFCFC"/>
        <w:ind w:firstLine="708"/>
        <w:jc w:val="both"/>
        <w:rPr>
          <w:rFonts w:ascii="Arial" w:hAnsi="Arial" w:cs="Arial"/>
          <w:color w:val="363636"/>
        </w:rPr>
      </w:pPr>
      <w:r>
        <w:rPr>
          <w:color w:val="363636"/>
          <w:sz w:val="28"/>
          <w:szCs w:val="28"/>
        </w:rPr>
        <w:t>Також, як уже зазначалось раніше у межах кримінального провадження     (конфіденційна інформація) Кравчик Р.Р. для проведення 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198F682A" w14:textId="77777777" w:rsidR="002456B9" w:rsidRDefault="002456B9" w:rsidP="002456B9">
      <w:pPr>
        <w:shd w:val="clear" w:color="auto" w:fill="FCFCFC"/>
        <w:ind w:firstLine="567"/>
        <w:jc w:val="both"/>
        <w:rPr>
          <w:rFonts w:ascii="Arial" w:hAnsi="Arial" w:cs="Arial"/>
          <w:color w:val="363636"/>
        </w:rPr>
      </w:pPr>
      <w:r>
        <w:rPr>
          <w:color w:val="363636"/>
          <w:sz w:val="28"/>
          <w:szCs w:val="28"/>
        </w:rPr>
        <w:t>Після встановлення Кравчику Р.Р. групи інвалідності він звернувся до органів Пенсійного фонду України та  отримує пенсію відповідно до вимог Закону України «Про загальнообов’язкове державне пенсійне страхування».</w:t>
      </w:r>
    </w:p>
    <w:p w14:paraId="2D9BCB75" w14:textId="77777777" w:rsidR="002456B9" w:rsidRDefault="002456B9" w:rsidP="002456B9">
      <w:pPr>
        <w:shd w:val="clear" w:color="auto" w:fill="FCFCFC"/>
        <w:ind w:firstLine="567"/>
        <w:jc w:val="both"/>
        <w:rPr>
          <w:rFonts w:ascii="Arial" w:hAnsi="Arial" w:cs="Arial"/>
          <w:color w:val="363636"/>
        </w:rPr>
      </w:pPr>
      <w:r>
        <w:rPr>
          <w:color w:val="363636"/>
          <w:sz w:val="28"/>
          <w:szCs w:val="28"/>
        </w:rPr>
        <w:t>Отже, за результатами аналізу пояснень Кравчика Р.Р.,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4CD903D2" w14:textId="77777777" w:rsidR="002456B9" w:rsidRDefault="002456B9" w:rsidP="002456B9">
      <w:pPr>
        <w:shd w:val="clear" w:color="auto" w:fill="FCFCFC"/>
        <w:ind w:firstLine="567"/>
        <w:jc w:val="both"/>
        <w:rPr>
          <w:rFonts w:ascii="Arial" w:hAnsi="Arial" w:cs="Arial"/>
          <w:color w:val="363636"/>
        </w:rPr>
      </w:pPr>
      <w:r>
        <w:rPr>
          <w:color w:val="363636"/>
          <w:sz w:val="28"/>
          <w:szCs w:val="28"/>
        </w:rPr>
        <w:t>Зазначені обставини свідчать про те, що прокурор Кравчик Р.Р.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3C747198" w14:textId="77777777" w:rsidR="002456B9" w:rsidRDefault="002456B9" w:rsidP="002456B9">
      <w:pPr>
        <w:shd w:val="clear" w:color="auto" w:fill="FCFCFC"/>
        <w:ind w:firstLine="567"/>
        <w:jc w:val="both"/>
        <w:rPr>
          <w:rFonts w:ascii="Arial" w:hAnsi="Arial" w:cs="Arial"/>
          <w:color w:val="363636"/>
        </w:rPr>
      </w:pPr>
      <w:r>
        <w:rPr>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5A36BA0C" w14:textId="77777777" w:rsidR="002456B9" w:rsidRDefault="002456B9" w:rsidP="002456B9">
      <w:pPr>
        <w:shd w:val="clear" w:color="auto" w:fill="FCFCFC"/>
        <w:ind w:firstLine="567"/>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08C326F" w14:textId="77777777" w:rsidR="002456B9" w:rsidRDefault="002456B9" w:rsidP="002456B9">
      <w:pPr>
        <w:shd w:val="clear" w:color="auto" w:fill="FCFCFC"/>
        <w:ind w:firstLine="567"/>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10" w:name="_Hlk219386356"/>
      <w:bookmarkEnd w:id="10"/>
    </w:p>
    <w:p w14:paraId="1D777829" w14:textId="77777777" w:rsidR="002456B9" w:rsidRDefault="002456B9" w:rsidP="002456B9">
      <w:pPr>
        <w:shd w:val="clear" w:color="auto" w:fill="FCFCFC"/>
        <w:ind w:firstLine="567"/>
        <w:jc w:val="both"/>
        <w:rPr>
          <w:rFonts w:ascii="Arial" w:hAnsi="Arial" w:cs="Arial"/>
          <w:color w:val="363636"/>
        </w:rPr>
      </w:pPr>
      <w:r>
        <w:rPr>
          <w:color w:val="363636"/>
          <w:sz w:val="28"/>
          <w:szCs w:val="28"/>
        </w:rPr>
        <w:lastRenderedPageBreak/>
        <w:t>Комплексно проаналізувавши сукупність усіх обставин, встановлених у дисциплінарному провадженні, Комісія вважає, що у діях прокурора          Кравчика Р.Р. відсутні ознаки дисциплінарного проступку, передбаченого пунктами 5, 6 частини першої статті 43 Закону № 1697-VI</w:t>
      </w:r>
      <w:r>
        <w:rPr>
          <w:color w:val="363636"/>
          <w:sz w:val="28"/>
          <w:szCs w:val="28"/>
          <w:lang w:val="en-US"/>
        </w:rPr>
        <w:t>I</w:t>
      </w:r>
      <w:r>
        <w:rPr>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B497A57" w14:textId="77777777" w:rsidR="002456B9" w:rsidRDefault="002456B9" w:rsidP="002456B9">
      <w:pPr>
        <w:shd w:val="clear" w:color="auto" w:fill="FCFCFC"/>
        <w:ind w:firstLine="567"/>
        <w:jc w:val="both"/>
        <w:rPr>
          <w:rFonts w:ascii="Arial" w:hAnsi="Arial" w:cs="Arial"/>
          <w:color w:val="363636"/>
        </w:rPr>
      </w:pPr>
      <w:r>
        <w:rPr>
          <w:color w:val="363636"/>
          <w:sz w:val="28"/>
          <w:szCs w:val="28"/>
        </w:rPr>
        <w:t>Таким чином Комісія вважає, що за результатами розгляду доводи дисциплінарної скарги про наявність у діях прокурора Кравчика Р.Р. при отриманні (продовженні) статусу особи з інвалідністю дисциплінарного проступку, не знайшли свого об’єктивного підтвердження.</w:t>
      </w:r>
    </w:p>
    <w:p w14:paraId="1CE7187D" w14:textId="77777777" w:rsidR="002456B9" w:rsidRDefault="002456B9" w:rsidP="002456B9">
      <w:pPr>
        <w:shd w:val="clear" w:color="auto" w:fill="FCFCFC"/>
        <w:ind w:firstLine="567"/>
        <w:jc w:val="both"/>
        <w:rPr>
          <w:rFonts w:ascii="Arial" w:hAnsi="Arial" w:cs="Arial"/>
          <w:color w:val="363636"/>
        </w:rPr>
      </w:pPr>
      <w:r>
        <w:rPr>
          <w:color w:val="363636"/>
          <w:sz w:val="28"/>
          <w:szCs w:val="28"/>
        </w:rPr>
        <w:t>У зв’язку з цим підстав для притягнення прокурора Кравчика Р.Р. до дисциплінарної відповідальності не вбачається, і дисциплінарне провадження на підставі частини п’ятої статті 48 Закону № 1697-VI</w:t>
      </w:r>
      <w:r>
        <w:rPr>
          <w:color w:val="363636"/>
          <w:sz w:val="28"/>
          <w:szCs w:val="28"/>
          <w:lang w:val="en-US"/>
        </w:rPr>
        <w:t>I</w:t>
      </w:r>
      <w:r>
        <w:rPr>
          <w:color w:val="363636"/>
          <w:sz w:val="28"/>
          <w:szCs w:val="28"/>
        </w:rPr>
        <w:t> підлягає закриттю.</w:t>
      </w:r>
    </w:p>
    <w:p w14:paraId="68A32A11" w14:textId="77777777" w:rsidR="002456B9" w:rsidRDefault="002456B9" w:rsidP="002456B9">
      <w:pPr>
        <w:shd w:val="clear" w:color="auto" w:fill="FCFCFC"/>
        <w:ind w:firstLine="567"/>
        <w:jc w:val="both"/>
        <w:rPr>
          <w:rFonts w:ascii="Arial" w:hAnsi="Arial" w:cs="Arial"/>
          <w:color w:val="363636"/>
        </w:rPr>
      </w:pPr>
      <w:r>
        <w:rPr>
          <w:color w:val="363636"/>
          <w:sz w:val="28"/>
          <w:szCs w:val="28"/>
        </w:rPr>
        <w:t>Інших обставин, що мають значення для прийняття рішення у дисциплінарному провадженні, не встановлено.</w:t>
      </w:r>
    </w:p>
    <w:p w14:paraId="5691CEA4" w14:textId="77777777" w:rsidR="002456B9" w:rsidRDefault="002456B9" w:rsidP="002456B9">
      <w:pPr>
        <w:shd w:val="clear" w:color="auto" w:fill="FCFCFC"/>
        <w:ind w:firstLine="567"/>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32B1407F" w14:textId="77777777" w:rsidR="002456B9" w:rsidRDefault="002456B9" w:rsidP="002456B9">
      <w:pPr>
        <w:shd w:val="clear" w:color="auto" w:fill="FCFCFC"/>
        <w:ind w:firstLine="567"/>
        <w:jc w:val="both"/>
        <w:rPr>
          <w:rFonts w:ascii="Arial" w:hAnsi="Arial" w:cs="Arial"/>
          <w:color w:val="363636"/>
        </w:rPr>
      </w:pPr>
      <w:r>
        <w:rPr>
          <w:color w:val="363636"/>
          <w:sz w:val="16"/>
          <w:szCs w:val="16"/>
        </w:rPr>
        <w:t> </w:t>
      </w:r>
    </w:p>
    <w:p w14:paraId="55041696" w14:textId="77777777" w:rsidR="002456B9" w:rsidRDefault="002456B9" w:rsidP="002456B9">
      <w:pPr>
        <w:shd w:val="clear" w:color="auto" w:fill="FCFCFC"/>
        <w:ind w:firstLine="567"/>
        <w:jc w:val="both"/>
        <w:rPr>
          <w:rFonts w:ascii="Arial" w:hAnsi="Arial" w:cs="Arial"/>
          <w:color w:val="363636"/>
        </w:rPr>
      </w:pPr>
      <w:r>
        <w:rPr>
          <w:color w:val="363636"/>
          <w:sz w:val="28"/>
          <w:szCs w:val="28"/>
        </w:rPr>
        <w:t>                                           </w:t>
      </w:r>
      <w:r>
        <w:rPr>
          <w:b/>
          <w:bCs/>
          <w:color w:val="363636"/>
          <w:sz w:val="28"/>
          <w:szCs w:val="28"/>
        </w:rPr>
        <w:t>В И Р І Ш И Л А:</w:t>
      </w:r>
    </w:p>
    <w:p w14:paraId="18E35927" w14:textId="77777777" w:rsidR="002456B9" w:rsidRDefault="002456B9" w:rsidP="002456B9">
      <w:pPr>
        <w:shd w:val="clear" w:color="auto" w:fill="FCFCFC"/>
        <w:ind w:firstLine="567"/>
        <w:jc w:val="both"/>
        <w:rPr>
          <w:rFonts w:ascii="Arial" w:hAnsi="Arial" w:cs="Arial"/>
          <w:color w:val="363636"/>
        </w:rPr>
      </w:pPr>
      <w:r>
        <w:rPr>
          <w:color w:val="363636"/>
          <w:sz w:val="20"/>
          <w:szCs w:val="20"/>
        </w:rPr>
        <w:t> </w:t>
      </w:r>
    </w:p>
    <w:p w14:paraId="64DFECC8" w14:textId="77777777" w:rsidR="002456B9" w:rsidRDefault="002456B9" w:rsidP="002456B9">
      <w:pPr>
        <w:shd w:val="clear" w:color="auto" w:fill="FCFCFC"/>
        <w:ind w:firstLine="708"/>
        <w:jc w:val="both"/>
        <w:rPr>
          <w:rFonts w:ascii="Arial" w:hAnsi="Arial" w:cs="Arial"/>
          <w:color w:val="363636"/>
        </w:rPr>
      </w:pPr>
      <w:r>
        <w:rPr>
          <w:color w:val="363636"/>
          <w:sz w:val="28"/>
          <w:szCs w:val="28"/>
        </w:rPr>
        <w:t>Дисциплінарне провадження № 07/3/2-645дс-150дп-25 стосовно заступника керівника Пустомитівської окружної прокуратури Львівської області Кравчика Романа Романовича – закрити.</w:t>
      </w:r>
    </w:p>
    <w:p w14:paraId="7D8B96A9" w14:textId="77777777" w:rsidR="002456B9" w:rsidRDefault="002456B9" w:rsidP="002456B9">
      <w:pPr>
        <w:shd w:val="clear" w:color="auto" w:fill="FCFCFC"/>
        <w:ind w:firstLine="709"/>
        <w:jc w:val="both"/>
        <w:rPr>
          <w:rFonts w:ascii="Arial" w:hAnsi="Arial" w:cs="Arial"/>
          <w:color w:val="363636"/>
        </w:rPr>
      </w:pPr>
      <w:r>
        <w:rPr>
          <w:color w:val="363636"/>
          <w:sz w:val="28"/>
          <w:szCs w:val="28"/>
        </w:rPr>
        <w:t>Копії рішення направити прокурору Кравчику Р.Р., а також </w:t>
      </w:r>
      <w:r>
        <w:rPr>
          <w:color w:val="363636"/>
          <w:sz w:val="28"/>
          <w:szCs w:val="28"/>
          <w:shd w:val="clear" w:color="auto" w:fill="FCFCFC"/>
        </w:rPr>
        <w:t>особі, яка подала дисциплінарну скаргу та керівнику Пустомитівської окружної прокуратури Львівської області</w:t>
      </w:r>
      <w:r>
        <w:rPr>
          <w:color w:val="363636"/>
          <w:sz w:val="28"/>
          <w:szCs w:val="28"/>
        </w:rPr>
        <w:t>.</w:t>
      </w:r>
    </w:p>
    <w:p w14:paraId="6F1FC1B6" w14:textId="77777777" w:rsidR="002456B9" w:rsidRDefault="002456B9" w:rsidP="002456B9">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05747BF" w14:textId="77777777" w:rsidR="002456B9" w:rsidRDefault="002456B9" w:rsidP="002456B9">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2456B9" w14:paraId="1292A9AB" w14:textId="77777777" w:rsidTr="002456B9">
        <w:trPr>
          <w:trHeight w:val="237"/>
        </w:trPr>
        <w:tc>
          <w:tcPr>
            <w:tcW w:w="2694" w:type="dxa"/>
            <w:shd w:val="clear" w:color="auto" w:fill="FCFCFC"/>
            <w:tcMar>
              <w:top w:w="0" w:type="dxa"/>
              <w:left w:w="108" w:type="dxa"/>
              <w:bottom w:w="0" w:type="dxa"/>
              <w:right w:w="108" w:type="dxa"/>
            </w:tcMar>
            <w:hideMark/>
          </w:tcPr>
          <w:p w14:paraId="1F684221" w14:textId="77777777" w:rsidR="002456B9" w:rsidRDefault="002456B9">
            <w:pPr>
              <w:jc w:val="both"/>
              <w:rPr>
                <w:rFonts w:ascii="Arial" w:hAnsi="Arial" w:cs="Arial"/>
                <w:color w:val="363636"/>
              </w:rPr>
            </w:pPr>
            <w:r>
              <w:rPr>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7DBDBA5C" w14:textId="77777777" w:rsidR="002456B9" w:rsidRDefault="002456B9">
            <w:pPr>
              <w:ind w:right="-108"/>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2A35B79" w14:textId="77777777" w:rsidR="002456B9" w:rsidRDefault="002456B9">
            <w:pPr>
              <w:jc w:val="both"/>
              <w:rPr>
                <w:rFonts w:ascii="Arial" w:hAnsi="Arial" w:cs="Arial"/>
                <w:color w:val="363636"/>
              </w:rPr>
            </w:pPr>
            <w:r>
              <w:rPr>
                <w:b/>
                <w:bCs/>
                <w:color w:val="363636"/>
                <w:sz w:val="28"/>
                <w:szCs w:val="28"/>
              </w:rPr>
              <w:t>Максим РАДЗІВОН</w:t>
            </w:r>
          </w:p>
          <w:p w14:paraId="7FF91B20" w14:textId="77777777" w:rsidR="002456B9" w:rsidRDefault="002456B9">
            <w:pPr>
              <w:ind w:firstLine="709"/>
              <w:jc w:val="both"/>
              <w:rPr>
                <w:rFonts w:ascii="Arial" w:hAnsi="Arial" w:cs="Arial"/>
                <w:color w:val="363636"/>
              </w:rPr>
            </w:pPr>
            <w:r>
              <w:rPr>
                <w:b/>
                <w:bCs/>
                <w:color w:val="363636"/>
                <w:sz w:val="40"/>
                <w:szCs w:val="40"/>
              </w:rPr>
              <w:lastRenderedPageBreak/>
              <w:t> </w:t>
            </w:r>
          </w:p>
        </w:tc>
      </w:tr>
      <w:tr w:rsidR="002456B9" w14:paraId="717E6CB8" w14:textId="77777777" w:rsidTr="002456B9">
        <w:tc>
          <w:tcPr>
            <w:tcW w:w="2694" w:type="dxa"/>
            <w:shd w:val="clear" w:color="auto" w:fill="FCFCFC"/>
            <w:tcMar>
              <w:top w:w="0" w:type="dxa"/>
              <w:left w:w="108" w:type="dxa"/>
              <w:bottom w:w="0" w:type="dxa"/>
              <w:right w:w="108" w:type="dxa"/>
            </w:tcMar>
            <w:hideMark/>
          </w:tcPr>
          <w:p w14:paraId="1F83AF28" w14:textId="77777777" w:rsidR="002456B9" w:rsidRDefault="002456B9">
            <w:pPr>
              <w:jc w:val="both"/>
              <w:rPr>
                <w:rFonts w:ascii="Arial" w:hAnsi="Arial" w:cs="Arial"/>
                <w:color w:val="363636"/>
              </w:rPr>
            </w:pPr>
            <w:r>
              <w:rPr>
                <w:b/>
                <w:bCs/>
                <w:color w:val="363636"/>
                <w:sz w:val="28"/>
                <w:szCs w:val="28"/>
              </w:rPr>
              <w:lastRenderedPageBreak/>
              <w:t>Члени Комісії</w:t>
            </w:r>
          </w:p>
        </w:tc>
        <w:tc>
          <w:tcPr>
            <w:tcW w:w="3544" w:type="dxa"/>
            <w:shd w:val="clear" w:color="auto" w:fill="FCFCFC"/>
            <w:tcMar>
              <w:top w:w="0" w:type="dxa"/>
              <w:left w:w="108" w:type="dxa"/>
              <w:bottom w:w="0" w:type="dxa"/>
              <w:right w:w="108" w:type="dxa"/>
            </w:tcMar>
            <w:hideMark/>
          </w:tcPr>
          <w:p w14:paraId="19E3678D" w14:textId="77777777" w:rsidR="002456B9" w:rsidRDefault="002456B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440853C7" w14:textId="77777777" w:rsidR="002456B9" w:rsidRDefault="002456B9">
            <w:pPr>
              <w:jc w:val="both"/>
              <w:rPr>
                <w:rFonts w:ascii="Arial" w:hAnsi="Arial" w:cs="Arial"/>
                <w:color w:val="363636"/>
              </w:rPr>
            </w:pPr>
            <w:r>
              <w:rPr>
                <w:b/>
                <w:bCs/>
                <w:color w:val="363636"/>
                <w:sz w:val="28"/>
                <w:szCs w:val="28"/>
              </w:rPr>
              <w:t>Світлана БОБРОВНИК</w:t>
            </w:r>
          </w:p>
          <w:p w14:paraId="0E82E50B" w14:textId="77777777" w:rsidR="002456B9" w:rsidRDefault="002456B9">
            <w:pPr>
              <w:jc w:val="both"/>
              <w:rPr>
                <w:rFonts w:ascii="Arial" w:hAnsi="Arial" w:cs="Arial"/>
                <w:color w:val="363636"/>
              </w:rPr>
            </w:pPr>
            <w:r>
              <w:rPr>
                <w:b/>
                <w:bCs/>
                <w:color w:val="363636"/>
                <w:sz w:val="32"/>
                <w:szCs w:val="32"/>
              </w:rPr>
              <w:t> </w:t>
            </w:r>
          </w:p>
          <w:p w14:paraId="4E99921D" w14:textId="77777777" w:rsidR="002456B9" w:rsidRDefault="002456B9">
            <w:pPr>
              <w:jc w:val="both"/>
              <w:rPr>
                <w:rFonts w:ascii="Arial" w:hAnsi="Arial" w:cs="Arial"/>
                <w:color w:val="363636"/>
              </w:rPr>
            </w:pPr>
            <w:r>
              <w:rPr>
                <w:b/>
                <w:bCs/>
                <w:color w:val="363636"/>
                <w:sz w:val="28"/>
                <w:szCs w:val="28"/>
              </w:rPr>
              <w:t>Олег БУЛУЛУКОВ</w:t>
            </w:r>
          </w:p>
          <w:p w14:paraId="7487486F" w14:textId="77777777" w:rsidR="002456B9" w:rsidRDefault="002456B9">
            <w:pPr>
              <w:jc w:val="both"/>
              <w:rPr>
                <w:rFonts w:ascii="Arial" w:hAnsi="Arial" w:cs="Arial"/>
                <w:color w:val="363636"/>
              </w:rPr>
            </w:pPr>
            <w:r>
              <w:rPr>
                <w:b/>
                <w:bCs/>
                <w:color w:val="363636"/>
                <w:sz w:val="32"/>
                <w:szCs w:val="32"/>
              </w:rPr>
              <w:t> </w:t>
            </w:r>
          </w:p>
          <w:p w14:paraId="04F2CBBB" w14:textId="77777777" w:rsidR="002456B9" w:rsidRDefault="002456B9">
            <w:pPr>
              <w:jc w:val="both"/>
              <w:rPr>
                <w:rFonts w:ascii="Arial" w:hAnsi="Arial" w:cs="Arial"/>
                <w:color w:val="363636"/>
              </w:rPr>
            </w:pPr>
            <w:r>
              <w:rPr>
                <w:b/>
                <w:bCs/>
                <w:color w:val="363636"/>
                <w:sz w:val="28"/>
                <w:szCs w:val="28"/>
              </w:rPr>
              <w:t>Ніна ГАРБУЗА</w:t>
            </w:r>
          </w:p>
        </w:tc>
      </w:tr>
      <w:tr w:rsidR="002456B9" w14:paraId="388470B6" w14:textId="77777777" w:rsidTr="002456B9">
        <w:tc>
          <w:tcPr>
            <w:tcW w:w="2694" w:type="dxa"/>
            <w:shd w:val="clear" w:color="auto" w:fill="FCFCFC"/>
            <w:tcMar>
              <w:top w:w="0" w:type="dxa"/>
              <w:left w:w="108" w:type="dxa"/>
              <w:bottom w:w="0" w:type="dxa"/>
              <w:right w:w="108" w:type="dxa"/>
            </w:tcMar>
            <w:hideMark/>
          </w:tcPr>
          <w:p w14:paraId="1A1DB9FE" w14:textId="77777777" w:rsidR="002456B9" w:rsidRDefault="002456B9">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01751587" w14:textId="77777777" w:rsidR="002456B9" w:rsidRDefault="002456B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03C77DC4" w14:textId="77777777" w:rsidR="002456B9" w:rsidRDefault="002456B9">
            <w:pPr>
              <w:jc w:val="both"/>
              <w:rPr>
                <w:rFonts w:ascii="Arial" w:hAnsi="Arial" w:cs="Arial"/>
                <w:color w:val="363636"/>
              </w:rPr>
            </w:pPr>
            <w:r>
              <w:rPr>
                <w:b/>
                <w:bCs/>
                <w:color w:val="363636"/>
                <w:sz w:val="32"/>
                <w:szCs w:val="32"/>
              </w:rPr>
              <w:t> </w:t>
            </w:r>
          </w:p>
          <w:p w14:paraId="173071A4" w14:textId="77777777" w:rsidR="002456B9" w:rsidRDefault="002456B9">
            <w:pPr>
              <w:jc w:val="both"/>
              <w:rPr>
                <w:rFonts w:ascii="Arial" w:hAnsi="Arial" w:cs="Arial"/>
                <w:color w:val="363636"/>
              </w:rPr>
            </w:pPr>
            <w:r>
              <w:rPr>
                <w:b/>
                <w:bCs/>
                <w:color w:val="363636"/>
                <w:sz w:val="28"/>
                <w:szCs w:val="28"/>
              </w:rPr>
              <w:t>Катерина КОВАЛЬ </w:t>
            </w:r>
          </w:p>
        </w:tc>
      </w:tr>
      <w:tr w:rsidR="002456B9" w14:paraId="5D4F06B5" w14:textId="77777777" w:rsidTr="002456B9">
        <w:tc>
          <w:tcPr>
            <w:tcW w:w="2694" w:type="dxa"/>
            <w:shd w:val="clear" w:color="auto" w:fill="FCFCFC"/>
            <w:tcMar>
              <w:top w:w="0" w:type="dxa"/>
              <w:left w:w="108" w:type="dxa"/>
              <w:bottom w:w="0" w:type="dxa"/>
              <w:right w:w="108" w:type="dxa"/>
            </w:tcMar>
            <w:hideMark/>
          </w:tcPr>
          <w:p w14:paraId="4BE4BF4E" w14:textId="77777777" w:rsidR="002456B9" w:rsidRDefault="002456B9">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218BE070" w14:textId="77777777" w:rsidR="002456B9" w:rsidRDefault="002456B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0E2DFF02" w14:textId="77777777" w:rsidR="002456B9" w:rsidRDefault="002456B9">
            <w:pPr>
              <w:jc w:val="both"/>
              <w:rPr>
                <w:rFonts w:ascii="Arial" w:hAnsi="Arial" w:cs="Arial"/>
                <w:color w:val="363636"/>
              </w:rPr>
            </w:pPr>
            <w:r>
              <w:rPr>
                <w:b/>
                <w:bCs/>
                <w:color w:val="363636"/>
                <w:sz w:val="32"/>
                <w:szCs w:val="32"/>
              </w:rPr>
              <w:t> </w:t>
            </w:r>
          </w:p>
          <w:p w14:paraId="159CACCC" w14:textId="77777777" w:rsidR="002456B9" w:rsidRDefault="002456B9">
            <w:pPr>
              <w:jc w:val="both"/>
              <w:rPr>
                <w:rFonts w:ascii="Arial" w:hAnsi="Arial" w:cs="Arial"/>
                <w:color w:val="363636"/>
              </w:rPr>
            </w:pPr>
            <w:r>
              <w:rPr>
                <w:b/>
                <w:bCs/>
                <w:color w:val="363636"/>
                <w:sz w:val="28"/>
                <w:szCs w:val="28"/>
              </w:rPr>
              <w:t>Дмитро КУРИЛЕНКО</w:t>
            </w:r>
          </w:p>
          <w:p w14:paraId="369DC302" w14:textId="77777777" w:rsidR="002456B9" w:rsidRDefault="002456B9">
            <w:pPr>
              <w:ind w:firstLine="709"/>
              <w:jc w:val="both"/>
              <w:rPr>
                <w:rFonts w:ascii="Arial" w:hAnsi="Arial" w:cs="Arial"/>
                <w:color w:val="363636"/>
              </w:rPr>
            </w:pPr>
            <w:r>
              <w:rPr>
                <w:b/>
                <w:bCs/>
                <w:color w:val="363636"/>
                <w:sz w:val="32"/>
                <w:szCs w:val="32"/>
              </w:rPr>
              <w:t> </w:t>
            </w:r>
          </w:p>
        </w:tc>
      </w:tr>
      <w:tr w:rsidR="002456B9" w14:paraId="229DA690" w14:textId="77777777" w:rsidTr="002456B9">
        <w:tc>
          <w:tcPr>
            <w:tcW w:w="2694" w:type="dxa"/>
            <w:shd w:val="clear" w:color="auto" w:fill="FCFCFC"/>
            <w:tcMar>
              <w:top w:w="0" w:type="dxa"/>
              <w:left w:w="108" w:type="dxa"/>
              <w:bottom w:w="0" w:type="dxa"/>
              <w:right w:w="108" w:type="dxa"/>
            </w:tcMar>
            <w:hideMark/>
          </w:tcPr>
          <w:p w14:paraId="3BC12592" w14:textId="77777777" w:rsidR="002456B9" w:rsidRDefault="002456B9">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7BCB2761" w14:textId="77777777" w:rsidR="002456B9" w:rsidRDefault="002456B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3BB2B02C" w14:textId="77777777" w:rsidR="002456B9" w:rsidRDefault="002456B9">
            <w:pPr>
              <w:jc w:val="both"/>
              <w:rPr>
                <w:rFonts w:ascii="Arial" w:hAnsi="Arial" w:cs="Arial"/>
                <w:color w:val="363636"/>
              </w:rPr>
            </w:pPr>
            <w:r>
              <w:rPr>
                <w:b/>
                <w:bCs/>
                <w:color w:val="363636"/>
                <w:sz w:val="28"/>
                <w:szCs w:val="28"/>
              </w:rPr>
              <w:t>Віталій МАВРОДІ</w:t>
            </w:r>
          </w:p>
          <w:p w14:paraId="511D4C3E" w14:textId="77777777" w:rsidR="002456B9" w:rsidRDefault="002456B9">
            <w:pPr>
              <w:jc w:val="both"/>
              <w:rPr>
                <w:rFonts w:ascii="Arial" w:hAnsi="Arial" w:cs="Arial"/>
                <w:color w:val="363636"/>
              </w:rPr>
            </w:pPr>
            <w:r>
              <w:rPr>
                <w:b/>
                <w:bCs/>
                <w:color w:val="363636"/>
                <w:sz w:val="32"/>
                <w:szCs w:val="32"/>
              </w:rPr>
              <w:t> </w:t>
            </w:r>
          </w:p>
          <w:p w14:paraId="6C02D291" w14:textId="77777777" w:rsidR="002456B9" w:rsidRDefault="002456B9">
            <w:pPr>
              <w:jc w:val="both"/>
              <w:rPr>
                <w:rFonts w:ascii="Arial" w:hAnsi="Arial" w:cs="Arial"/>
                <w:color w:val="363636"/>
              </w:rPr>
            </w:pPr>
            <w:r>
              <w:rPr>
                <w:b/>
                <w:bCs/>
                <w:color w:val="363636"/>
                <w:sz w:val="28"/>
                <w:szCs w:val="28"/>
              </w:rPr>
              <w:t>Євгенія МНИШЕНКО</w:t>
            </w:r>
          </w:p>
          <w:p w14:paraId="43550208" w14:textId="77777777" w:rsidR="002456B9" w:rsidRDefault="002456B9">
            <w:pPr>
              <w:ind w:firstLine="709"/>
              <w:jc w:val="both"/>
              <w:rPr>
                <w:rFonts w:ascii="Arial" w:hAnsi="Arial" w:cs="Arial"/>
                <w:color w:val="363636"/>
              </w:rPr>
            </w:pPr>
            <w:r>
              <w:rPr>
                <w:b/>
                <w:bCs/>
                <w:color w:val="363636"/>
                <w:sz w:val="32"/>
                <w:szCs w:val="32"/>
              </w:rPr>
              <w:t> </w:t>
            </w:r>
          </w:p>
          <w:p w14:paraId="2F3BC267" w14:textId="77777777" w:rsidR="002456B9" w:rsidRDefault="002456B9">
            <w:pPr>
              <w:jc w:val="both"/>
              <w:rPr>
                <w:rFonts w:ascii="Arial" w:hAnsi="Arial" w:cs="Arial"/>
                <w:color w:val="363636"/>
              </w:rPr>
            </w:pPr>
            <w:r>
              <w:rPr>
                <w:b/>
                <w:bCs/>
                <w:color w:val="363636"/>
                <w:sz w:val="28"/>
                <w:szCs w:val="28"/>
              </w:rPr>
              <w:t>Тетяна СТЕПАНОВА</w:t>
            </w:r>
          </w:p>
        </w:tc>
      </w:tr>
    </w:tbl>
    <w:p w14:paraId="5F7CCF9E" w14:textId="150B9E2F" w:rsidR="00B72EFE" w:rsidRPr="00D86F71" w:rsidRDefault="00B72EFE" w:rsidP="002456B9">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26904</Words>
  <Characters>15336</Characters>
  <Application>Microsoft Office Word</Application>
  <DocSecurity>0</DocSecurity>
  <Lines>127</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2026-04-06T09:56:00Z</dcterms:created>
  <dcterms:modified xsi:type="dcterms:W3CDTF">2026-04-06T09:56:00Z</dcterms:modified>
</cp:coreProperties>
</file>